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B" w:rsidRPr="00CC588A" w:rsidRDefault="005B4FD9" w:rsidP="00CC588A">
      <w:pPr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88A">
        <w:rPr>
          <w:rFonts w:ascii="Times New Roman" w:hAnsi="Times New Roman" w:cs="Times New Roman"/>
          <w:b/>
          <w:bCs/>
          <w:sz w:val="24"/>
          <w:szCs w:val="24"/>
        </w:rPr>
        <w:t xml:space="preserve">План заседаний Ученого совета </w:t>
      </w:r>
      <w:r w:rsidRPr="00CC588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ФГБОУ ВО «ПИМУ» Минздрава России </w:t>
      </w:r>
      <w:r w:rsidRPr="00CC588A">
        <w:rPr>
          <w:rFonts w:ascii="Times New Roman" w:hAnsi="Times New Roman" w:cs="Times New Roman"/>
          <w:b/>
          <w:bCs/>
          <w:sz w:val="24"/>
          <w:szCs w:val="24"/>
        </w:rPr>
        <w:br/>
        <w:t>на 2024/2025 учебный год</w:t>
      </w:r>
    </w:p>
    <w:p w:rsidR="00CC588A" w:rsidRPr="00CC588A" w:rsidRDefault="00CC588A" w:rsidP="00CC588A">
      <w:pPr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FD9" w:rsidRPr="00CC588A" w:rsidRDefault="005B4FD9" w:rsidP="00CC588A">
      <w:pPr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88A">
        <w:rPr>
          <w:rFonts w:ascii="Times New Roman" w:hAnsi="Times New Roman" w:cs="Times New Roman"/>
          <w:b/>
          <w:bCs/>
          <w:sz w:val="24"/>
          <w:szCs w:val="24"/>
        </w:rPr>
        <w:t>30 августа</w:t>
      </w:r>
    </w:p>
    <w:p w:rsidR="009C4167" w:rsidRPr="00CC588A" w:rsidRDefault="005B4FD9" w:rsidP="005B4FD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Отчет о работе государственных аттестационных комиссий по выпуску специалистов в 2024 году (проректор по учебной работе Богомолова Е.С.).</w:t>
      </w:r>
    </w:p>
    <w:p w:rsidR="009C4167" w:rsidRPr="00CC588A" w:rsidRDefault="005B4FD9" w:rsidP="005B4FD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НИИ ЭО и БМТ – результаты работы и перспективы развития (директор НИИ ЭО и БМТ Сироткина М.А.). </w:t>
      </w:r>
    </w:p>
    <w:p w:rsidR="009C4167" w:rsidRPr="00CC588A" w:rsidRDefault="005B4FD9" w:rsidP="005B4FD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Обеспечение социокультурной адаптации 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 xml:space="preserve"> обучающихся ПИМУ (начальник управления международного сотрудничества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Бардинская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Т.Р., содокладчик декан факультета международного медицинского образования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Стельникова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И.Г.).</w:t>
      </w:r>
    </w:p>
    <w:p w:rsidR="009C4167" w:rsidRPr="00CC588A" w:rsidRDefault="005B4FD9" w:rsidP="005B4FD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Демографическая ситуация в России и перспективы ее изменения. Предложения по адаптации высшего образования, здравоохранения и ПИМУ (профессор кафедры общественного здоровья и здравоохранения Ананьин С.А.).</w:t>
      </w:r>
    </w:p>
    <w:p w:rsidR="009C4167" w:rsidRPr="00CC588A" w:rsidRDefault="005B4FD9" w:rsidP="005B4FD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27 сентября</w:t>
      </w:r>
    </w:p>
    <w:p w:rsidR="009C4167" w:rsidRPr="00CC588A" w:rsidRDefault="005B4FD9" w:rsidP="005B4FD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Дополнительное образование школьников: в ногу со временем (директор Центра ДНК Пискунова М.С.).</w:t>
      </w:r>
    </w:p>
    <w:p w:rsidR="009C4167" w:rsidRPr="00CC588A" w:rsidRDefault="005B4FD9" w:rsidP="005B4FD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Представление к ученым званиям по научной специальности (ученый секретарь университета Андреева Н.Н.).</w:t>
      </w:r>
    </w:p>
    <w:p w:rsidR="009C4167" w:rsidRPr="00CC588A" w:rsidRDefault="005B4FD9" w:rsidP="005B4FD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Трансформация 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ПИМУ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 xml:space="preserve"> системы подготовки специалистов для фармацевтической отрасли (декан фармацевтического факультета Мищенко М.А.).</w:t>
      </w:r>
    </w:p>
    <w:p w:rsidR="009C4167" w:rsidRPr="00CC588A" w:rsidRDefault="005B4FD9" w:rsidP="005B4FD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25 октября</w:t>
      </w:r>
    </w:p>
    <w:p w:rsidR="009C4167" w:rsidRPr="00CC588A" w:rsidRDefault="005B4FD9" w:rsidP="005B4FD9">
      <w:pPr>
        <w:numPr>
          <w:ilvl w:val="3"/>
          <w:numId w:val="3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Работа приемной комиссии и итоги зачисления в ФГБОУ ВО «ПИМУ» Минздрава России на 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>, ординатуры и аспирантуры в 2024 году (проректор по учебной работе Богомолова Е.С.).</w:t>
      </w:r>
    </w:p>
    <w:p w:rsidR="009C4167" w:rsidRPr="00CC588A" w:rsidRDefault="005B4FD9" w:rsidP="005B4FD9">
      <w:pPr>
        <w:numPr>
          <w:ilvl w:val="3"/>
          <w:numId w:val="3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Проблемы и перспективы развития дополнительного профессионального образования (декан факультета дополнительного профессионального образования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Незнахина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М.С.).</w:t>
      </w:r>
    </w:p>
    <w:p w:rsidR="009C4167" w:rsidRPr="00CC588A" w:rsidRDefault="005B4FD9" w:rsidP="005B4FD9">
      <w:pPr>
        <w:numPr>
          <w:ilvl w:val="3"/>
          <w:numId w:val="3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траектории 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ПИМУ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>: сложности и перспективы (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>. начальника учено-методического управления Василькова А.С., содокладчик декан педиатрического факультета Козлова Е.М.)</w:t>
      </w:r>
    </w:p>
    <w:p w:rsidR="009C4167" w:rsidRPr="00CC588A" w:rsidRDefault="005B4FD9" w:rsidP="005B4FD9">
      <w:pPr>
        <w:numPr>
          <w:ilvl w:val="3"/>
          <w:numId w:val="3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Утверждение индивидуальных планов аспирантов, тем диссертационных исследований и научных руководителей (зав. отделом аспирантуры Ермолина Е.А.).</w:t>
      </w: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29 но</w:t>
      </w:r>
      <w:r w:rsidR="00CC588A">
        <w:rPr>
          <w:rFonts w:ascii="Times New Roman" w:hAnsi="Times New Roman" w:cs="Times New Roman"/>
          <w:b/>
          <w:sz w:val="24"/>
          <w:szCs w:val="24"/>
        </w:rPr>
        <w:t>я</w:t>
      </w:r>
      <w:r w:rsidRPr="00CC588A">
        <w:rPr>
          <w:rFonts w:ascii="Times New Roman" w:hAnsi="Times New Roman" w:cs="Times New Roman"/>
          <w:b/>
          <w:sz w:val="24"/>
          <w:szCs w:val="24"/>
        </w:rPr>
        <w:t>бря</w:t>
      </w:r>
    </w:p>
    <w:p w:rsidR="009C4167" w:rsidRPr="00CC588A" w:rsidRDefault="005B4FD9" w:rsidP="005B4FD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Первый опыт лечения хронического болевого панкреатита с коррекцией толерантности к глюкозе путем пересадки островков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в печень (директор Института хирургии и онкологии Загайнов В.Е.).</w:t>
      </w:r>
    </w:p>
    <w:p w:rsidR="009C4167" w:rsidRPr="00CC588A" w:rsidRDefault="005B4FD9" w:rsidP="005B4FD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Представление к ученым званиям по научной специальности (ученый секретарь университета Андреева Н.Н.).</w:t>
      </w:r>
    </w:p>
    <w:p w:rsidR="009C4167" w:rsidRPr="00CC588A" w:rsidRDefault="005B4FD9" w:rsidP="005B4FD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Программа Приоритет-2030 – драйвер внутренних изменений Университета и его роль в социально-экономическом развитии региона (проректор по развитию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Патокина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9C4167" w:rsidRPr="00CC588A" w:rsidRDefault="005B4FD9" w:rsidP="005B4FD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итоговой аттестации выпускников 2023/2024 учебного года по программам ординатуры, магистратуры, аспирантуры и особенности реализации учебного процесса в 2024/2025 учебном году (декан факультета подготовки специалистов высшей квалификации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Исраелян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Ю.А.)</w:t>
      </w:r>
    </w:p>
    <w:p w:rsidR="009C4167" w:rsidRDefault="005B4FD9" w:rsidP="005B4FD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20 декабря</w:t>
      </w:r>
    </w:p>
    <w:p w:rsidR="009C4167" w:rsidRDefault="005B4FD9" w:rsidP="00661A5B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Участие Института терапии в процессах трансформации ПИМУ (директор Института терапии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Стронгин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Л.Г.).</w:t>
      </w:r>
    </w:p>
    <w:p w:rsidR="00661A5B" w:rsidRPr="00661A5B" w:rsidRDefault="00661A5B" w:rsidP="00661A5B">
      <w:pPr>
        <w:pStyle w:val="a3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61A5B">
        <w:rPr>
          <w:rFonts w:ascii="Times New Roman" w:hAnsi="Times New Roman" w:cs="Times New Roman"/>
          <w:sz w:val="24"/>
          <w:szCs w:val="24"/>
        </w:rPr>
        <w:t xml:space="preserve">Представление к ученым званиям по научной специальности (ученый секретарь университета </w:t>
      </w:r>
      <w:r>
        <w:rPr>
          <w:rFonts w:ascii="Times New Roman" w:hAnsi="Times New Roman" w:cs="Times New Roman"/>
          <w:sz w:val="24"/>
          <w:szCs w:val="24"/>
        </w:rPr>
        <w:t>Сорокина Ю.А.</w:t>
      </w:r>
      <w:bookmarkStart w:id="0" w:name="_GoBack"/>
      <w:bookmarkEnd w:id="0"/>
      <w:r w:rsidRPr="00661A5B">
        <w:rPr>
          <w:rFonts w:ascii="Times New Roman" w:hAnsi="Times New Roman" w:cs="Times New Roman"/>
          <w:sz w:val="24"/>
          <w:szCs w:val="24"/>
        </w:rPr>
        <w:t>).</w:t>
      </w:r>
    </w:p>
    <w:p w:rsidR="009C4167" w:rsidRPr="00CC588A" w:rsidRDefault="005B4FD9" w:rsidP="00661A5B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Конкурс на замещение должностей профессорско-преподавательского состава университета (начальник управления кадрами Китаева Ю.И.)</w:t>
      </w:r>
    </w:p>
    <w:p w:rsidR="009C4167" w:rsidRDefault="005B4FD9" w:rsidP="00661A5B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Реализация и перспективы проекта «Академическая мобильность» в Институте стоматологии директор Института стоматологии ПИМУ Дурново Е. А.. декан стоматологического факультета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Кочубейник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А.В.).</w:t>
      </w:r>
    </w:p>
    <w:p w:rsidR="00661A5B" w:rsidRPr="00661A5B" w:rsidRDefault="00661A5B" w:rsidP="00661A5B">
      <w:pPr>
        <w:pStyle w:val="a3"/>
        <w:numPr>
          <w:ilvl w:val="0"/>
          <w:numId w:val="5"/>
        </w:numPr>
        <w:tabs>
          <w:tab w:val="clear" w:pos="720"/>
          <w:tab w:val="num" w:pos="0"/>
          <w:tab w:val="num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61A5B">
        <w:rPr>
          <w:rFonts w:ascii="Times New Roman" w:hAnsi="Times New Roman" w:cs="Times New Roman"/>
          <w:sz w:val="24"/>
          <w:szCs w:val="24"/>
        </w:rPr>
        <w:t xml:space="preserve">Программа Приоритет-2030 – драйвер внутренних изменений Университета и его роль в социально-экономическом развитии региона (проректор по развитию </w:t>
      </w:r>
      <w:proofErr w:type="spellStart"/>
      <w:r w:rsidRPr="00661A5B">
        <w:rPr>
          <w:rFonts w:ascii="Times New Roman" w:hAnsi="Times New Roman" w:cs="Times New Roman"/>
          <w:sz w:val="24"/>
          <w:szCs w:val="24"/>
        </w:rPr>
        <w:t>Патокина</w:t>
      </w:r>
      <w:proofErr w:type="spellEnd"/>
      <w:r w:rsidRPr="00661A5B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9C4167" w:rsidRDefault="005B4FD9" w:rsidP="00661A5B">
      <w:pPr>
        <w:numPr>
          <w:ilvl w:val="0"/>
          <w:numId w:val="5"/>
        </w:numPr>
        <w:tabs>
          <w:tab w:val="clear" w:pos="720"/>
          <w:tab w:val="num" w:pos="142"/>
        </w:tabs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24 января</w:t>
      </w:r>
    </w:p>
    <w:p w:rsidR="009C4167" w:rsidRPr="00CC588A" w:rsidRDefault="005B4FD9" w:rsidP="005B4FD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Отчет о НИР  ПИМУ за 2024 год. Планирование научных исследований на 2025 год (проректор по научной работе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Е.Д.).</w:t>
      </w:r>
    </w:p>
    <w:p w:rsidR="009C4167" w:rsidRPr="00CC588A" w:rsidRDefault="005B4FD9" w:rsidP="005B4FD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Представление к ученым званиям по научной специальности (ученый секретарь университета Андреева Н.Н.).</w:t>
      </w:r>
    </w:p>
    <w:p w:rsidR="009C4167" w:rsidRPr="00CC588A" w:rsidRDefault="005B4FD9" w:rsidP="005B4FD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Итоги внедрения цифровых решений в образование ПИМУ (проректор по информационным технологиям Москвин А.А.)</w:t>
      </w:r>
    </w:p>
    <w:p w:rsidR="009C4167" w:rsidRPr="00CC588A" w:rsidRDefault="005B4FD9" w:rsidP="005B4FD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Отчет о коммерциализации результатов научных исследований и разработок (руководитель отдела инновационного развития и трансфера технологий Донченко Е.В.).</w:t>
      </w:r>
    </w:p>
    <w:p w:rsidR="009C4167" w:rsidRDefault="005B4FD9" w:rsidP="005B4FD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21 февраля</w:t>
      </w:r>
    </w:p>
    <w:p w:rsidR="009C4167" w:rsidRPr="00CC588A" w:rsidRDefault="005B4FD9" w:rsidP="005B4FD9">
      <w:pPr>
        <w:numPr>
          <w:ilvl w:val="0"/>
          <w:numId w:val="7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университета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88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C588A">
        <w:rPr>
          <w:rFonts w:ascii="Times New Roman" w:hAnsi="Times New Roman" w:cs="Times New Roman"/>
          <w:sz w:val="24"/>
          <w:szCs w:val="24"/>
        </w:rPr>
        <w:t>актическое исполнение 2024 года и прогноз на 2025 год" (проректор по финансово-экономической  работе Вожик С.В.).</w:t>
      </w:r>
    </w:p>
    <w:p w:rsidR="009C4167" w:rsidRPr="00CC588A" w:rsidRDefault="005B4FD9" w:rsidP="005B4FD9">
      <w:pPr>
        <w:numPr>
          <w:ilvl w:val="0"/>
          <w:numId w:val="7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Университетская клиника. Отчет о работе за 2024 год и перспективы развития на 2025 год (директор Университетской клиники Арефьев И.Ю.). </w:t>
      </w:r>
    </w:p>
    <w:p w:rsidR="009C4167" w:rsidRPr="00CC588A" w:rsidRDefault="005B4FD9" w:rsidP="005B4FD9">
      <w:pPr>
        <w:numPr>
          <w:ilvl w:val="0"/>
          <w:numId w:val="7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Трансформация основной образовательной программы по специальности «Лечебное дело» (декан лечебного факультета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Перевезенцев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9C4167" w:rsidRPr="00CC588A" w:rsidRDefault="005B4FD9" w:rsidP="005B4FD9">
      <w:pPr>
        <w:numPr>
          <w:ilvl w:val="0"/>
          <w:numId w:val="7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Академическая мобильность обучающихся и научно-педагогических работников: от организации к оценке результативности (декан медико-профилактического факультета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Т.В.).</w:t>
      </w:r>
    </w:p>
    <w:p w:rsidR="009C4167" w:rsidRDefault="005B4FD9" w:rsidP="005B4FD9">
      <w:pPr>
        <w:numPr>
          <w:ilvl w:val="0"/>
          <w:numId w:val="7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Default="00CC588A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21 марта</w:t>
      </w: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b/>
          <w:bCs/>
          <w:sz w:val="24"/>
          <w:szCs w:val="24"/>
        </w:rPr>
        <w:t>Общее собрание (Конференция) работников и обучающихся</w:t>
      </w: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b/>
          <w:bCs/>
          <w:sz w:val="24"/>
          <w:szCs w:val="24"/>
        </w:rPr>
        <w:t>ФГБОУ ВО «ПИМУ» Минздрава России</w:t>
      </w:r>
    </w:p>
    <w:p w:rsidR="00CC588A" w:rsidRPr="00CC588A" w:rsidRDefault="005B4FD9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Итоги деятельности университета за 2024 год и задачи на 2025 год</w:t>
      </w:r>
      <w:r w:rsidR="00CC588A">
        <w:rPr>
          <w:rFonts w:ascii="Times New Roman" w:hAnsi="Times New Roman" w:cs="Times New Roman"/>
          <w:sz w:val="24"/>
          <w:szCs w:val="24"/>
        </w:rPr>
        <w:t xml:space="preserve"> </w:t>
      </w:r>
      <w:r w:rsidR="00CC588A" w:rsidRPr="00CC588A">
        <w:rPr>
          <w:rFonts w:ascii="Times New Roman" w:hAnsi="Times New Roman" w:cs="Times New Roman"/>
          <w:sz w:val="24"/>
          <w:szCs w:val="24"/>
        </w:rPr>
        <w:t xml:space="preserve">(ректор университета </w:t>
      </w:r>
      <w:proofErr w:type="spellStart"/>
      <w:r w:rsidR="00CC588A" w:rsidRPr="00CC588A">
        <w:rPr>
          <w:rFonts w:ascii="Times New Roman" w:hAnsi="Times New Roman" w:cs="Times New Roman"/>
          <w:sz w:val="24"/>
          <w:szCs w:val="24"/>
        </w:rPr>
        <w:t>КарякинН.Н</w:t>
      </w:r>
      <w:proofErr w:type="spellEnd"/>
      <w:r w:rsidR="00CC588A" w:rsidRPr="00CC588A">
        <w:rPr>
          <w:rFonts w:ascii="Times New Roman" w:hAnsi="Times New Roman" w:cs="Times New Roman"/>
          <w:sz w:val="24"/>
          <w:szCs w:val="24"/>
        </w:rPr>
        <w:t>.)</w:t>
      </w: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25 апреля</w:t>
      </w:r>
    </w:p>
    <w:p w:rsidR="009C4167" w:rsidRPr="00CC588A" w:rsidRDefault="005B4FD9" w:rsidP="005B4FD9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Института профилактической медицины ПИМУ. Результаты и перспективы (директор НИИ профилактической медицины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Ковалишена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О.В.).</w:t>
      </w:r>
    </w:p>
    <w:p w:rsidR="009C4167" w:rsidRPr="00CC588A" w:rsidRDefault="005B4FD9" w:rsidP="005B4FD9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Представление к ученым званиям по научной специальности (ученый секретарь университета Андреева Н.Н.).</w:t>
      </w:r>
    </w:p>
    <w:p w:rsidR="009C4167" w:rsidRPr="00CC588A" w:rsidRDefault="005B4FD9" w:rsidP="005B4FD9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Конкурс на замещение должностей профессорско-преподавательского состава университета (начальник управления кадрами Китаева Ю.И.).</w:t>
      </w:r>
    </w:p>
    <w:p w:rsidR="009C4167" w:rsidRPr="00CC588A" w:rsidRDefault="005B4FD9" w:rsidP="005B4FD9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 Отчет о реализации стратегического проекта "Адаптационный потенциал психического здоровья ребенка как фактор индивидуального успеха" за 2024 год (директор Института клинической психологии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Е.Д.).</w:t>
      </w:r>
    </w:p>
    <w:p w:rsidR="005B4FD9" w:rsidRPr="00CC588A" w:rsidRDefault="005B4FD9" w:rsidP="005B4FD9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Утверждение стоимости обучения в ФГБОУ ВО «ПИМУ» Минздрава России в 2025/2026 учебном году (первый проректор Вожик С.В.).</w:t>
      </w:r>
    </w:p>
    <w:p w:rsidR="009C4167" w:rsidRDefault="005B4FD9" w:rsidP="005B4FD9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 Разное.</w:t>
      </w:r>
    </w:p>
    <w:p w:rsidR="00CC588A" w:rsidRPr="00CC588A" w:rsidRDefault="00CC588A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23 мая</w:t>
      </w:r>
    </w:p>
    <w:p w:rsidR="009C4167" w:rsidRPr="00CC588A" w:rsidRDefault="005B4FD9" w:rsidP="005B4FD9">
      <w:pPr>
        <w:numPr>
          <w:ilvl w:val="0"/>
          <w:numId w:val="9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Перспективы реализации нового профиля «фундаментальная медицина» на лечебном факультете (директор Института фундаментальной медицины Мухина И.В.).</w:t>
      </w:r>
    </w:p>
    <w:p w:rsidR="009C4167" w:rsidRPr="00CC588A" w:rsidRDefault="005B4FD9" w:rsidP="005B4FD9">
      <w:pPr>
        <w:numPr>
          <w:ilvl w:val="0"/>
          <w:numId w:val="9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Утверждение плана заседаний Ученого совета университета на 2025/2026 учебный год (ученый секретарь университета Андреева Н.Н.).</w:t>
      </w:r>
    </w:p>
    <w:p w:rsidR="009C4167" w:rsidRPr="00CC588A" w:rsidRDefault="005B4FD9" w:rsidP="005B4FD9">
      <w:pPr>
        <w:numPr>
          <w:ilvl w:val="0"/>
          <w:numId w:val="9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Молодежная политика и воспитательная деятельность в современном университете (проректор по молодежной политике и воспитательной деятельности Немирова С.В.).</w:t>
      </w:r>
    </w:p>
    <w:p w:rsidR="009C4167" w:rsidRPr="00CC588A" w:rsidRDefault="005B4FD9" w:rsidP="005B4FD9">
      <w:pPr>
        <w:numPr>
          <w:ilvl w:val="0"/>
          <w:numId w:val="9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Результаты мониторинга психологического благополучия студентов 1-6 курсов за 2023/2024 учебный год (руководитель психологической службы ПИМУ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Халак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М.Е.)</w:t>
      </w:r>
    </w:p>
    <w:p w:rsidR="009C4167" w:rsidRDefault="005B4FD9" w:rsidP="005B4FD9">
      <w:pPr>
        <w:numPr>
          <w:ilvl w:val="0"/>
          <w:numId w:val="9"/>
        </w:num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CC588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Торжественное заседание Ученого совета и профессорско-преподавательского состава ФГБОУ ВО «ПИМУ» Минздрава России с выпускниками лечебного, педиатрического, стоматологического, медико-профилактического, фармацевтического факультетов и факультета ВСО, посвященное принятию Присяги врача и выпуску 2025 года.</w:t>
      </w: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Торжественное заседание Ученого совета и профессорско-преподавательского состава ФГБОУ ВО «ПИМУ» Минздрава России с выпускниками факультета международного медицинского образования, посвященное принятию Присяги врача и выпуску врачей 2025 года.</w:t>
      </w:r>
    </w:p>
    <w:p w:rsidR="005B4FD9" w:rsidRPr="00CC588A" w:rsidRDefault="005B4FD9" w:rsidP="005B4FD9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4FD9" w:rsidRPr="00CC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91"/>
    <w:multiLevelType w:val="hybridMultilevel"/>
    <w:tmpl w:val="91DE7ED4"/>
    <w:lvl w:ilvl="0" w:tplc="2FB2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6E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0C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A1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F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8E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CE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9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4F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2724"/>
    <w:multiLevelType w:val="hybridMultilevel"/>
    <w:tmpl w:val="707CAAD2"/>
    <w:lvl w:ilvl="0" w:tplc="D9CC2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21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48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C8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24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E5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69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06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62D9"/>
    <w:multiLevelType w:val="hybridMultilevel"/>
    <w:tmpl w:val="BB4CD9B4"/>
    <w:lvl w:ilvl="0" w:tplc="4D94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8E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A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45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C4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E5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2B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E1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CF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82BC1"/>
    <w:multiLevelType w:val="hybridMultilevel"/>
    <w:tmpl w:val="7DC8D390"/>
    <w:lvl w:ilvl="0" w:tplc="C53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C7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4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2A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E1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A7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4A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C1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0D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93231"/>
    <w:multiLevelType w:val="hybridMultilevel"/>
    <w:tmpl w:val="9E06C2CE"/>
    <w:lvl w:ilvl="0" w:tplc="E79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4D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62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B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D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EC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AD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03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C0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B0476"/>
    <w:multiLevelType w:val="hybridMultilevel"/>
    <w:tmpl w:val="99363B12"/>
    <w:lvl w:ilvl="0" w:tplc="6B6C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67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67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4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4C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A8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61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8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E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D775D"/>
    <w:multiLevelType w:val="hybridMultilevel"/>
    <w:tmpl w:val="D9B2FA46"/>
    <w:lvl w:ilvl="0" w:tplc="E3A8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D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E8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AD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2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EB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AB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EF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4489A"/>
    <w:multiLevelType w:val="hybridMultilevel"/>
    <w:tmpl w:val="FBE8993E"/>
    <w:lvl w:ilvl="0" w:tplc="61F8E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8B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CC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24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05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45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A0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64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29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22BF5"/>
    <w:multiLevelType w:val="hybridMultilevel"/>
    <w:tmpl w:val="2FE4906E"/>
    <w:lvl w:ilvl="0" w:tplc="723E2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00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87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63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1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42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04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43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43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9"/>
    <w:rsid w:val="00391D68"/>
    <w:rsid w:val="005B4FD9"/>
    <w:rsid w:val="00661A5B"/>
    <w:rsid w:val="009C4167"/>
    <w:rsid w:val="00CC588A"/>
    <w:rsid w:val="00F2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3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8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3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79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1203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76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624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928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9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4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0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6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2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5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5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6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6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13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5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3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8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0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2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5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48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7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52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95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5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</dc:creator>
  <cp:lastModifiedBy>PGA</cp:lastModifiedBy>
  <cp:revision>3</cp:revision>
  <cp:lastPrinted>2024-12-05T11:30:00Z</cp:lastPrinted>
  <dcterms:created xsi:type="dcterms:W3CDTF">2024-09-04T12:34:00Z</dcterms:created>
  <dcterms:modified xsi:type="dcterms:W3CDTF">2024-12-05T11:45:00Z</dcterms:modified>
</cp:coreProperties>
</file>