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066"/>
        <w:gridCol w:w="347"/>
        <w:gridCol w:w="510"/>
        <w:gridCol w:w="856"/>
        <w:gridCol w:w="357"/>
        <w:gridCol w:w="1545"/>
        <w:gridCol w:w="374"/>
        <w:gridCol w:w="1545"/>
        <w:gridCol w:w="2016"/>
      </w:tblGrid>
      <w:tr w:rsidR="00D60BFA" w:rsidRPr="00D60BFA" w:rsidTr="00CC284D">
        <w:trPr>
          <w:trHeight w:val="300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3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32"/>
                <w:szCs w:val="22"/>
                <w:lang w:eastAsia="en-US"/>
              </w:rPr>
              <w:t>Регистрационная карта</w:t>
            </w:r>
          </w:p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D60BFA" w:rsidRPr="00D60BFA" w:rsidRDefault="00D60BFA" w:rsidP="00CC284D">
            <w:pPr>
              <w:jc w:val="right"/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 РК 208.00</w:t>
            </w:r>
            <w:r w:rsidR="00186D4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</w:t>
            </w: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.00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 специальности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0.0.0 Название специальности</w:t>
            </w:r>
          </w:p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Данные соискателя ученой степени кандидата/доктора наук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D60BFA" w:rsidRPr="00D60BFA" w:rsidTr="00CC284D">
        <w:trPr>
          <w:trHeight w:val="285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285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диссертации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9889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15"/>
        </w:trPr>
        <w:tc>
          <w:tcPr>
            <w:tcW w:w="9889" w:type="dxa"/>
            <w:gridSpan w:val="10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Ключевые слова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5553" w:type="dxa"/>
            <w:gridSpan w:val="7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Индекс УДК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5553" w:type="dxa"/>
            <w:gridSpan w:val="7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Аннотация</w:t>
            </w:r>
          </w:p>
        </w:tc>
        <w:tc>
          <w:tcPr>
            <w:tcW w:w="5553" w:type="dxa"/>
            <w:gridSpan w:val="7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см. расширенную аннотацию</w:t>
            </w: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исполнения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3627" w:type="dxa"/>
            <w:gridSpan w:val="5"/>
            <w:tcBorders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left w:val="single" w:sz="4" w:space="0" w:color="FFFFFF"/>
            </w:tcBorders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300"/>
        </w:trPr>
        <w:tc>
          <w:tcPr>
            <w:tcW w:w="4388" w:type="dxa"/>
            <w:gridSpan w:val="6"/>
            <w:vMerge w:val="restart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этапа работы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8</w:t>
            </w:r>
          </w:p>
        </w:tc>
        <w:tc>
          <w:tcPr>
            <w:tcW w:w="1551" w:type="dxa"/>
            <w:vMerge w:val="restart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 отчетности</w:t>
            </w:r>
          </w:p>
        </w:tc>
        <w:tc>
          <w:tcPr>
            <w:tcW w:w="3950" w:type="dxa"/>
            <w:gridSpan w:val="3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Сроки выполнения</w:t>
            </w:r>
          </w:p>
        </w:tc>
      </w:tr>
      <w:tr w:rsidR="00D60BFA" w:rsidRPr="00D60BFA" w:rsidTr="00CC284D">
        <w:trPr>
          <w:trHeight w:val="300"/>
        </w:trPr>
        <w:tc>
          <w:tcPr>
            <w:tcW w:w="4388" w:type="dxa"/>
            <w:gridSpan w:val="6"/>
            <w:vMerge/>
            <w:shd w:val="clear" w:color="auto" w:fill="auto"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vMerge/>
            <w:shd w:val="clear" w:color="auto" w:fill="auto"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  <w:gridSpan w:val="2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Окончание</w:t>
            </w:r>
          </w:p>
        </w:tc>
      </w:tr>
      <w:tr w:rsidR="00D60BFA" w:rsidRPr="00D60BFA" w:rsidTr="00CC284D">
        <w:trPr>
          <w:trHeight w:val="615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1.Обзор литературы по теме исследования. Изучение методов исследования.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555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2.Набор материала (экспериментального и/или клинического).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930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3.Статистическая обработка полученных результатов. Внедрение их в практическое здравоохранение.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585"/>
        </w:trPr>
        <w:tc>
          <w:tcPr>
            <w:tcW w:w="4388" w:type="dxa"/>
            <w:gridSpan w:val="6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4.Оформление и подготовка диссертации к защите.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Диссертация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300"/>
        </w:trPr>
        <w:tc>
          <w:tcPr>
            <w:tcW w:w="9889" w:type="dxa"/>
            <w:gridSpan w:val="10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Сведения об организации, на базу которого прикрепляется соискатель ученой степени</w:t>
            </w: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Правовая форма</w:t>
            </w:r>
          </w:p>
        </w:tc>
        <w:tc>
          <w:tcPr>
            <w:tcW w:w="4002" w:type="dxa"/>
            <w:gridSpan w:val="6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3575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Сокращенное название</w:t>
            </w:r>
          </w:p>
        </w:tc>
      </w:tr>
      <w:tr w:rsidR="00D60BFA" w:rsidRPr="00D60BFA" w:rsidTr="00CC284D">
        <w:trPr>
          <w:trHeight w:val="525"/>
        </w:trPr>
        <w:tc>
          <w:tcPr>
            <w:tcW w:w="2312" w:type="dxa"/>
            <w:gridSpan w:val="2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федеральные государственные учреждения</w:t>
            </w:r>
          </w:p>
        </w:tc>
        <w:tc>
          <w:tcPr>
            <w:tcW w:w="4002" w:type="dxa"/>
            <w:gridSpan w:val="6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федеральное государственное бюджетное образовательное учреждение высшего образования "Приволжский исследовательский медицинский университет" Министерства здравоохранения Российской Федерации</w:t>
            </w:r>
          </w:p>
        </w:tc>
        <w:tc>
          <w:tcPr>
            <w:tcW w:w="3575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ФГБОУ ВО "ПИМУ" Минздрава России</w:t>
            </w:r>
          </w:p>
        </w:tc>
      </w:tr>
      <w:tr w:rsidR="00D60BFA" w:rsidRPr="00D60BFA" w:rsidTr="00CC284D">
        <w:trPr>
          <w:trHeight w:val="253"/>
        </w:trPr>
        <w:tc>
          <w:tcPr>
            <w:tcW w:w="2312" w:type="dxa"/>
            <w:gridSpan w:val="2"/>
            <w:vMerge/>
            <w:shd w:val="clear" w:color="auto" w:fill="auto"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6"/>
            <w:vMerge/>
            <w:shd w:val="clear" w:color="auto" w:fill="auto"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shd w:val="clear" w:color="auto" w:fill="auto"/>
          </w:tcPr>
          <w:p w:rsidR="00D60BFA" w:rsidRPr="00D60BFA" w:rsidRDefault="00D60BFA" w:rsidP="00CC284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sz w:val="22"/>
                <w:szCs w:val="22"/>
                <w:lang w:eastAsia="en-US"/>
              </w:rPr>
              <w:t>Юридический адрес, телефон</w:t>
            </w:r>
          </w:p>
        </w:tc>
      </w:tr>
      <w:tr w:rsidR="00D60BFA" w:rsidRPr="00D60BFA" w:rsidTr="00CC284D">
        <w:trPr>
          <w:trHeight w:val="450"/>
        </w:trPr>
        <w:tc>
          <w:tcPr>
            <w:tcW w:w="2312" w:type="dxa"/>
            <w:gridSpan w:val="2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6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603005, г. Нижний Новгород, пл. Минина и Пожарского, д.10/1</w:t>
            </w:r>
          </w:p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Телефон: +7-831-439-09-43</w:t>
            </w:r>
          </w:p>
        </w:tc>
      </w:tr>
      <w:tr w:rsidR="00D60BFA" w:rsidRPr="00D60BFA" w:rsidTr="00CC284D">
        <w:trPr>
          <w:trHeight w:val="300"/>
        </w:trPr>
        <w:tc>
          <w:tcPr>
            <w:tcW w:w="2312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Учредитель</w:t>
            </w:r>
          </w:p>
        </w:tc>
        <w:tc>
          <w:tcPr>
            <w:tcW w:w="4002" w:type="dxa"/>
            <w:gridSpan w:val="6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3575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Структурное подразделение</w:t>
            </w:r>
            <w:r w:rsidRPr="00D60BFA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9</w:t>
            </w:r>
          </w:p>
        </w:tc>
      </w:tr>
      <w:tr w:rsidR="00D60BFA" w:rsidRPr="00D60BFA" w:rsidTr="00CC284D">
        <w:trPr>
          <w:trHeight w:val="285"/>
        </w:trPr>
        <w:tc>
          <w:tcPr>
            <w:tcW w:w="2312" w:type="dxa"/>
            <w:gridSpan w:val="2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Министерство здравоохранения Российской Федерации</w:t>
            </w:r>
          </w:p>
        </w:tc>
        <w:tc>
          <w:tcPr>
            <w:tcW w:w="4002" w:type="dxa"/>
            <w:gridSpan w:val="6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1025203045482</w:t>
            </w:r>
          </w:p>
        </w:tc>
        <w:tc>
          <w:tcPr>
            <w:tcW w:w="3575" w:type="dxa"/>
            <w:gridSpan w:val="2"/>
            <w:vMerge w:val="restart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Кафедра нормальной анатомии</w:t>
            </w:r>
          </w:p>
        </w:tc>
      </w:tr>
      <w:tr w:rsidR="00D60BFA" w:rsidRPr="00D60BFA" w:rsidTr="00CC284D">
        <w:trPr>
          <w:trHeight w:val="555"/>
        </w:trPr>
        <w:tc>
          <w:tcPr>
            <w:tcW w:w="2312" w:type="dxa"/>
            <w:gridSpan w:val="2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02" w:type="dxa"/>
            <w:gridSpan w:val="6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gridSpan w:val="2"/>
            <w:vMerge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68" w:type="dxa"/>
            <w:gridSpan w:val="3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Ученая степень, звание</w:t>
            </w:r>
          </w:p>
        </w:tc>
        <w:tc>
          <w:tcPr>
            <w:tcW w:w="1926" w:type="dxa"/>
            <w:gridSpan w:val="2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Фамилия, инициалы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D60BFA" w:rsidRPr="00D60BFA" w:rsidRDefault="00D60BFA" w:rsidP="00CC28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Проректор по научной работе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к.м.н., доцент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0BFA">
              <w:rPr>
                <w:rFonts w:eastAsia="Calibri"/>
                <w:sz w:val="22"/>
                <w:szCs w:val="22"/>
                <w:lang w:eastAsia="en-US"/>
              </w:rPr>
              <w:t>Божкова</w:t>
            </w:r>
            <w:proofErr w:type="spellEnd"/>
            <w:r w:rsidRPr="00D60BFA">
              <w:rPr>
                <w:rFonts w:eastAsia="Calibri"/>
                <w:sz w:val="22"/>
                <w:szCs w:val="22"/>
                <w:lang w:eastAsia="en-US"/>
              </w:rPr>
              <w:t xml:space="preserve"> Е.Д.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300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Заведующий научной частью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D60BFA">
              <w:rPr>
                <w:rFonts w:eastAsia="Calibri"/>
                <w:sz w:val="22"/>
                <w:szCs w:val="22"/>
                <w:lang w:eastAsia="en-US"/>
              </w:rPr>
              <w:t>к.б.н</w:t>
            </w:r>
            <w:proofErr w:type="spellEnd"/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Преснухина Н.Г.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Руководитель/консультант</w:t>
            </w:r>
            <w:r w:rsidRPr="00D60BF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д.м.н., профессор</w:t>
            </w:r>
          </w:p>
        </w:tc>
        <w:tc>
          <w:tcPr>
            <w:tcW w:w="1926" w:type="dxa"/>
            <w:gridSpan w:val="2"/>
            <w:shd w:val="clear" w:color="auto" w:fill="auto"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Иванов И.И.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D60BFA" w:rsidRPr="00D60BFA" w:rsidTr="00CC284D">
        <w:trPr>
          <w:trHeight w:val="285"/>
        </w:trPr>
        <w:tc>
          <w:tcPr>
            <w:tcW w:w="3171" w:type="dxa"/>
            <w:gridSpan w:val="4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  <w:r w:rsidRPr="00D60BF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11</w:t>
            </w:r>
          </w:p>
        </w:tc>
        <w:tc>
          <w:tcPr>
            <w:tcW w:w="2768" w:type="dxa"/>
            <w:gridSpan w:val="3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6" w:type="dxa"/>
            <w:gridSpan w:val="2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Петров П.П.</w:t>
            </w:r>
          </w:p>
        </w:tc>
        <w:tc>
          <w:tcPr>
            <w:tcW w:w="2024" w:type="dxa"/>
            <w:shd w:val="clear" w:color="auto" w:fill="auto"/>
            <w:noWrap/>
            <w:hideMark/>
          </w:tcPr>
          <w:p w:rsidR="00D60BFA" w:rsidRPr="00D60BFA" w:rsidRDefault="00D60BFA" w:rsidP="00CC284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0BFA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</w:tbl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Default="00D60BFA" w:rsidP="00D60BFA">
      <w:pPr>
        <w:pStyle w:val="20"/>
        <w:shd w:val="clear" w:color="auto" w:fill="auto"/>
        <w:tabs>
          <w:tab w:val="left" w:pos="1134"/>
        </w:tabs>
        <w:spacing w:line="276" w:lineRule="auto"/>
        <w:ind w:right="20"/>
        <w:jc w:val="right"/>
        <w:rPr>
          <w:sz w:val="24"/>
          <w:szCs w:val="24"/>
        </w:rPr>
      </w:pPr>
    </w:p>
    <w:p w:rsidR="00D60BFA" w:rsidRPr="00753228" w:rsidRDefault="00D60BFA" w:rsidP="00D60BFA">
      <w:pPr>
        <w:spacing w:after="200" w:line="276" w:lineRule="auto"/>
        <w:rPr>
          <w:rFonts w:eastAsia="Calibri"/>
          <w:b/>
          <w:color w:val="FF0000"/>
          <w:sz w:val="22"/>
          <w:szCs w:val="22"/>
          <w:lang w:eastAsia="en-US"/>
        </w:rPr>
      </w:pPr>
      <w:r w:rsidRPr="00753228">
        <w:rPr>
          <w:rFonts w:eastAsia="Calibri"/>
          <w:b/>
          <w:color w:val="FF0000"/>
          <w:sz w:val="22"/>
          <w:szCs w:val="22"/>
          <w:lang w:eastAsia="en-US"/>
        </w:rPr>
        <w:t>Примечания</w:t>
      </w:r>
      <w:r w:rsidR="00753228" w:rsidRPr="00753228">
        <w:rPr>
          <w:rFonts w:eastAsia="Calibri"/>
          <w:b/>
          <w:color w:val="FF0000"/>
          <w:sz w:val="22"/>
          <w:szCs w:val="22"/>
          <w:lang w:eastAsia="en-US"/>
        </w:rPr>
        <w:t xml:space="preserve"> (не печатаются)</w:t>
      </w:r>
      <w:r w:rsidRPr="00753228">
        <w:rPr>
          <w:rFonts w:eastAsia="Calibri"/>
          <w:b/>
          <w:color w:val="FF0000"/>
          <w:sz w:val="22"/>
          <w:szCs w:val="22"/>
          <w:lang w:eastAsia="en-US"/>
        </w:rPr>
        <w:t>: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Шифр регистрационной карты. Присваивается в научной части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 xml:space="preserve">Шифр специальности в соответствии с приказом </w:t>
      </w:r>
      <w:proofErr w:type="spellStart"/>
      <w:r w:rsidRPr="002C55EF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2C55EF">
        <w:rPr>
          <w:rFonts w:eastAsia="Calibri"/>
          <w:sz w:val="22"/>
          <w:szCs w:val="22"/>
          <w:lang w:eastAsia="en-US"/>
        </w:rPr>
        <w:t xml:space="preserve"> от 24.02.2021 №118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Кандидата в случае планирования защиты кандидатской диссертации, доктора в случае планирования защиты докторской диссертации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Тема диссертации, которая утверждена на проблемной комиссии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3-4 ключевых слова, отражающих содержание диссертации</w:t>
      </w:r>
    </w:p>
    <w:p w:rsidR="00D60BFA" w:rsidRPr="002C55EF" w:rsidRDefault="0010063D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Индекс УДК</w:t>
      </w:r>
      <w:r w:rsidRPr="0010063D">
        <w:rPr>
          <w:rFonts w:eastAsia="Calibri"/>
          <w:sz w:val="22"/>
          <w:szCs w:val="22"/>
          <w:lang w:eastAsia="en-US"/>
        </w:rPr>
        <w:t xml:space="preserve"> </w:t>
      </w:r>
      <w:r w:rsidRPr="0010063D">
        <w:rPr>
          <w:rFonts w:eastAsia="Calibri"/>
          <w:sz w:val="22"/>
          <w:szCs w:val="22"/>
          <w:u w:val="single"/>
          <w:lang w:eastAsia="en-US"/>
        </w:rPr>
        <w:t xml:space="preserve">(запросить из </w:t>
      </w:r>
      <w:r>
        <w:rPr>
          <w:rFonts w:eastAsia="Calibri"/>
          <w:sz w:val="22"/>
          <w:szCs w:val="22"/>
          <w:u w:val="single"/>
          <w:lang w:eastAsia="en-US"/>
        </w:rPr>
        <w:t>Б</w:t>
      </w:r>
      <w:r w:rsidRPr="0010063D">
        <w:rPr>
          <w:rFonts w:eastAsia="Calibri"/>
          <w:sz w:val="22"/>
          <w:szCs w:val="22"/>
          <w:u w:val="single"/>
          <w:lang w:eastAsia="en-US"/>
        </w:rPr>
        <w:t xml:space="preserve">иблиотеки ПИМУ по почту </w:t>
      </w:r>
      <w:r w:rsidRPr="0010063D">
        <w:rPr>
          <w:rFonts w:eastAsia="Calibri"/>
          <w:sz w:val="22"/>
          <w:szCs w:val="22"/>
          <w:u w:val="single"/>
          <w:lang w:val="en-US" w:eastAsia="en-US"/>
        </w:rPr>
        <w:t>lib</w:t>
      </w:r>
      <w:r w:rsidRPr="0010063D">
        <w:rPr>
          <w:rFonts w:eastAsia="Calibri"/>
          <w:sz w:val="22"/>
          <w:szCs w:val="22"/>
          <w:u w:val="single"/>
          <w:lang w:eastAsia="en-US"/>
        </w:rPr>
        <w:t>@</w:t>
      </w:r>
      <w:proofErr w:type="spellStart"/>
      <w:r w:rsidRPr="0010063D">
        <w:rPr>
          <w:rFonts w:eastAsia="Calibri"/>
          <w:sz w:val="22"/>
          <w:szCs w:val="22"/>
          <w:u w:val="single"/>
          <w:lang w:val="en-US" w:eastAsia="en-US"/>
        </w:rPr>
        <w:t>pimunn</w:t>
      </w:r>
      <w:proofErr w:type="spellEnd"/>
      <w:r w:rsidRPr="0010063D">
        <w:rPr>
          <w:rFonts w:eastAsia="Calibri"/>
          <w:sz w:val="22"/>
          <w:szCs w:val="22"/>
          <w:u w:val="single"/>
          <w:lang w:eastAsia="en-US"/>
        </w:rPr>
        <w:t>.</w:t>
      </w:r>
      <w:r w:rsidRPr="0010063D">
        <w:rPr>
          <w:rFonts w:eastAsia="Calibri"/>
          <w:sz w:val="22"/>
          <w:szCs w:val="22"/>
          <w:u w:val="single"/>
          <w:lang w:val="en-US" w:eastAsia="en-US"/>
        </w:rPr>
        <w:t>net</w:t>
      </w:r>
      <w:r w:rsidRPr="0010063D">
        <w:rPr>
          <w:rFonts w:eastAsia="Calibri"/>
          <w:sz w:val="22"/>
          <w:szCs w:val="22"/>
          <w:u w:val="single"/>
          <w:lang w:eastAsia="en-US"/>
        </w:rPr>
        <w:t>)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Сроки исполнения диссертации: для аспирантов 4 года, для соискателей 3 года, для планирующих докторскую диссертацию 4 года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Этапы работы со сроками начала и окончания</w:t>
      </w:r>
      <w:bookmarkStart w:id="0" w:name="_GoBack"/>
      <w:bookmarkEnd w:id="0"/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Структурное подразделение/ кафедра к которому прикрепляется соискатель ученой степени</w:t>
      </w:r>
    </w:p>
    <w:p w:rsidR="00D60BFA" w:rsidRPr="002C55EF" w:rsidRDefault="00D60BFA" w:rsidP="00D60BF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2C55EF">
        <w:rPr>
          <w:rFonts w:eastAsia="Calibri"/>
          <w:sz w:val="22"/>
          <w:szCs w:val="22"/>
          <w:lang w:eastAsia="en-US"/>
        </w:rPr>
        <w:t>Руководитель в случае планирования кандидатской диссертации, консультант в случае планирования докторской диссертации, его ФИО, ученая степень, звание</w:t>
      </w:r>
    </w:p>
    <w:p w:rsidR="00FE1F65" w:rsidRDefault="00D60BFA" w:rsidP="00FE1F65">
      <w:pPr>
        <w:numPr>
          <w:ilvl w:val="0"/>
          <w:numId w:val="1"/>
        </w:numPr>
        <w:spacing w:after="200" w:line="276" w:lineRule="auto"/>
        <w:ind w:left="0" w:firstLine="0"/>
        <w:contextualSpacing/>
        <w:rPr>
          <w:rFonts w:eastAsia="Calibri"/>
          <w:sz w:val="22"/>
          <w:szCs w:val="22"/>
          <w:lang w:eastAsia="en-US"/>
        </w:rPr>
        <w:sectPr w:rsidR="00FE1F65" w:rsidSect="00D60BF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D60BFA">
        <w:rPr>
          <w:rFonts w:eastAsia="Calibri"/>
          <w:sz w:val="22"/>
          <w:szCs w:val="22"/>
          <w:lang w:eastAsia="en-US"/>
        </w:rPr>
        <w:t>Исполнитель- ФИО, ученая степень (при наличии)</w:t>
      </w:r>
    </w:p>
    <w:p w:rsidR="00FE1F65" w:rsidRDefault="00FE1F65" w:rsidP="00753228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sectPr w:rsidR="00FE1F65" w:rsidSect="00FE1F65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A4E"/>
    <w:multiLevelType w:val="hybridMultilevel"/>
    <w:tmpl w:val="32A43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6A"/>
    <w:rsid w:val="0010063D"/>
    <w:rsid w:val="00186D4F"/>
    <w:rsid w:val="00283322"/>
    <w:rsid w:val="00753228"/>
    <w:rsid w:val="00CF5835"/>
    <w:rsid w:val="00D60BFA"/>
    <w:rsid w:val="00F96D6A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AEB59-F4F1-4000-89AA-298B677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60BFA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BF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>ФГБОУ ВО "ПИМУ" Минздрава РФ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Анастасия Николаевна</dc:creator>
  <cp:keywords/>
  <dc:description/>
  <cp:lastModifiedBy>Крылова Анастасия Николаевна</cp:lastModifiedBy>
  <cp:revision>8</cp:revision>
  <dcterms:created xsi:type="dcterms:W3CDTF">2023-10-03T08:10:00Z</dcterms:created>
  <dcterms:modified xsi:type="dcterms:W3CDTF">2024-02-27T12:07:00Z</dcterms:modified>
</cp:coreProperties>
</file>