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34" w:rsidRPr="0046393D" w:rsidRDefault="009D1434" w:rsidP="009D1434">
      <w:pPr>
        <w:ind w:firstLine="709"/>
        <w:jc w:val="both"/>
        <w:rPr>
          <w:b/>
          <w:sz w:val="24"/>
          <w:szCs w:val="24"/>
        </w:rPr>
      </w:pPr>
      <w:bookmarkStart w:id="0" w:name="_GoBack"/>
      <w:bookmarkEnd w:id="0"/>
      <w:r w:rsidRPr="0046393D">
        <w:rPr>
          <w:b/>
          <w:sz w:val="24"/>
          <w:szCs w:val="24"/>
        </w:rPr>
        <w:t xml:space="preserve">Процедура экспертной оценки исследования </w:t>
      </w:r>
    </w:p>
    <w:p w:rsidR="009D1434" w:rsidRPr="003E6D2C" w:rsidRDefault="009D1434" w:rsidP="009D1434">
      <w:pPr>
        <w:ind w:firstLine="709"/>
        <w:jc w:val="both"/>
      </w:pPr>
      <w:r w:rsidRPr="003E6D2C">
        <w:t xml:space="preserve"> предусматривает ответы на следующие вопросы:</w:t>
      </w:r>
    </w:p>
    <w:p w:rsidR="009D1434" w:rsidRPr="003E6D2C" w:rsidRDefault="009D1434" w:rsidP="009D1434">
      <w:pPr>
        <w:ind w:firstLine="709"/>
        <w:jc w:val="both"/>
      </w:pPr>
    </w:p>
    <w:p w:rsidR="009D1434" w:rsidRPr="003E6D2C" w:rsidRDefault="009D1434" w:rsidP="009D1434">
      <w:pPr>
        <w:ind w:firstLine="709"/>
        <w:jc w:val="both"/>
      </w:pPr>
      <w:r w:rsidRPr="003E6D2C">
        <w:t>1.можно ли получить заключение по эффективности и безопасности лекарственного средства с привлечением меньшего числа участников исследования</w:t>
      </w:r>
    </w:p>
    <w:p w:rsidR="009D1434" w:rsidRPr="003E6D2C" w:rsidRDefault="009D1434" w:rsidP="009D1434">
      <w:pPr>
        <w:ind w:firstLine="709"/>
        <w:jc w:val="both"/>
      </w:pPr>
      <w:r w:rsidRPr="003E6D2C">
        <w:t>2. имеются ли у испытываемого препарата аналоги, используются ли они сегодня для лечения больных данной патологией?</w:t>
      </w:r>
    </w:p>
    <w:p w:rsidR="009D1434" w:rsidRPr="003E6D2C" w:rsidRDefault="009D1434" w:rsidP="009D1434">
      <w:pPr>
        <w:ind w:firstLine="709"/>
        <w:jc w:val="both"/>
      </w:pPr>
      <w:r w:rsidRPr="003E6D2C">
        <w:t>3.каков стандарт лечения данного заболевания, принятый в нашей стране. Какое лечение получал бы больной, если бы не был участником исследования?</w:t>
      </w:r>
    </w:p>
    <w:p w:rsidR="009D1434" w:rsidRPr="003E6D2C" w:rsidRDefault="009D1434" w:rsidP="009D1434">
      <w:pPr>
        <w:ind w:firstLine="709"/>
        <w:jc w:val="both"/>
      </w:pPr>
      <w:r w:rsidRPr="003E6D2C">
        <w:t>4. в чем различие между стандартной схемой лечения (которую больной получал бы, если бы не был участником исследования) и предлагаемой при проведении эксперимента</w:t>
      </w:r>
    </w:p>
    <w:p w:rsidR="009D1434" w:rsidRPr="003E6D2C" w:rsidRDefault="009D1434" w:rsidP="009D1434">
      <w:pPr>
        <w:ind w:firstLine="709"/>
        <w:jc w:val="both"/>
      </w:pPr>
      <w:r w:rsidRPr="003E6D2C">
        <w:t xml:space="preserve">5.каковы дополнительные процедуры (лечебные и исследовательские), которым </w:t>
      </w:r>
      <w:proofErr w:type="gramStart"/>
      <w:r w:rsidRPr="003E6D2C">
        <w:t>будет  подвергнут</w:t>
      </w:r>
      <w:proofErr w:type="gramEnd"/>
      <w:r w:rsidRPr="003E6D2C">
        <w:t xml:space="preserve"> участник эксперимента, каковы неудобства, которым будет подвергнут пациент?</w:t>
      </w:r>
    </w:p>
    <w:p w:rsidR="009D1434" w:rsidRPr="003E6D2C" w:rsidRDefault="009D1434" w:rsidP="009D1434">
      <w:pPr>
        <w:ind w:firstLine="709"/>
        <w:jc w:val="both"/>
      </w:pPr>
      <w:r w:rsidRPr="003E6D2C">
        <w:t>6.оправдан ли предсказуемый риск и другие нежелательные последствия для участников исследования по сравнению с ожидаемыми благоприятными для пациента или других лиц результатами. Какова возможная польза для пациента от участия в исследовании?</w:t>
      </w:r>
    </w:p>
    <w:p w:rsidR="009D1434" w:rsidRPr="003E6D2C" w:rsidRDefault="009D1434" w:rsidP="009D1434">
      <w:pPr>
        <w:ind w:firstLine="709"/>
        <w:jc w:val="both"/>
      </w:pPr>
      <w:r w:rsidRPr="003E6D2C">
        <w:t>7.при оценке эксперту необходимо убедиться в том, что потенциальная эффективность, риск и неудобства от применения нового лекарственного средства оцениваются при сравнении с лучшими из уже существующих диагностических и терапевтических средств или схем лечения</w:t>
      </w:r>
    </w:p>
    <w:p w:rsidR="009D1434" w:rsidRPr="003E6D2C" w:rsidRDefault="009D1434" w:rsidP="009D1434">
      <w:pPr>
        <w:ind w:firstLine="709"/>
        <w:jc w:val="both"/>
      </w:pPr>
      <w:r w:rsidRPr="003E6D2C">
        <w:t>8.сделать вывод.</w:t>
      </w:r>
    </w:p>
    <w:p w:rsidR="009D1434" w:rsidRDefault="009D1434" w:rsidP="009D1434">
      <w:pPr>
        <w:ind w:firstLine="709"/>
        <w:jc w:val="both"/>
      </w:pPr>
      <w:r w:rsidRPr="003E6D2C">
        <w:t>Заключение должно завершаться рекомендацией проводить или отклонить исследование, если необходимо – указанием на изменение дизайна исследования, с обязательным обоснованием предлагаемых изменений или аргументацией отказа в рекомендации.</w:t>
      </w:r>
    </w:p>
    <w:p w:rsidR="00F506F8" w:rsidRDefault="00F506F8" w:rsidP="009D1434">
      <w:pPr>
        <w:ind w:firstLine="709"/>
        <w:jc w:val="both"/>
      </w:pPr>
    </w:p>
    <w:p w:rsidR="005F4B3B" w:rsidRDefault="009527D2" w:rsidP="009527D2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Этические принципы призваны как защитить участников исследования, так и обеспечить объективность исследования. </w:t>
      </w:r>
    </w:p>
    <w:p w:rsidR="009527D2" w:rsidRDefault="009527D2" w:rsidP="009527D2">
      <w:pPr>
        <w:pStyle w:val="a3"/>
        <w:shd w:val="clear" w:color="auto" w:fill="FFFFFF"/>
        <w:spacing w:before="0" w:beforeAutospacing="0" w:after="375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Всемирная медицинская ассоциация разработала Хельсинкскую декларацию как руководство по этическим принципам специально для научных исследований с участием людей. В ней особое внимание уделено процедурам, призванным обеспечить безопасность участников клинических испытаний, в том числе </w:t>
      </w:r>
      <w:r w:rsidRPr="005F4B3B">
        <w:rPr>
          <w:rFonts w:ascii="Arial" w:hAnsi="Arial" w:cs="Arial"/>
          <w:color w:val="0070C0"/>
          <w:sz w:val="26"/>
          <w:szCs w:val="26"/>
        </w:rPr>
        <w:t xml:space="preserve">получению информированного согласия </w:t>
      </w:r>
      <w:r>
        <w:rPr>
          <w:rFonts w:ascii="Arial" w:hAnsi="Arial" w:cs="Arial"/>
          <w:color w:val="333333"/>
          <w:sz w:val="26"/>
          <w:szCs w:val="26"/>
        </w:rPr>
        <w:t>и предоставлению заключений комитетов по этике исследования.</w:t>
      </w:r>
    </w:p>
    <w:p w:rsidR="009527D2" w:rsidRDefault="009527D2" w:rsidP="009D1434">
      <w:pPr>
        <w:ind w:firstLine="709"/>
        <w:jc w:val="both"/>
      </w:pPr>
    </w:p>
    <w:p w:rsidR="005F4B3B" w:rsidRDefault="005E3F42" w:rsidP="005F4B3B">
      <w:pPr>
        <w:widowControl/>
        <w:shd w:val="clear" w:color="auto" w:fill="FFFFFF"/>
        <w:autoSpaceDE/>
        <w:autoSpaceDN/>
        <w:adjustRightInd/>
        <w:spacing w:after="375"/>
        <w:rPr>
          <w:rFonts w:ascii="Arial" w:hAnsi="Arial" w:cs="Arial"/>
          <w:color w:val="333333"/>
          <w:sz w:val="26"/>
          <w:szCs w:val="26"/>
        </w:rPr>
      </w:pPr>
      <w:hyperlink r:id="rId5" w:tgtFrame="_blank" w:tooltip="Glossary: Этические принципы" w:history="1">
        <w:r w:rsidR="00F506F8" w:rsidRPr="00F506F8">
          <w:rPr>
            <w:rFonts w:ascii="Arial" w:hAnsi="Arial" w:cs="Arial"/>
            <w:color w:val="0037B4"/>
            <w:sz w:val="26"/>
            <w:szCs w:val="26"/>
            <w:u w:val="single"/>
          </w:rPr>
          <w:t>принципы</w:t>
        </w:r>
      </w:hyperlink>
      <w:r w:rsidR="00F506F8" w:rsidRPr="00F506F8">
        <w:rPr>
          <w:rFonts w:ascii="Arial" w:hAnsi="Arial" w:cs="Arial"/>
          <w:color w:val="333333"/>
          <w:sz w:val="26"/>
          <w:szCs w:val="26"/>
        </w:rPr>
        <w:t> проведения экспериментов на людях</w:t>
      </w:r>
    </w:p>
    <w:p w:rsidR="005F4B3B" w:rsidRDefault="00F506F8" w:rsidP="005F4B3B">
      <w:pPr>
        <w:widowControl/>
        <w:shd w:val="clear" w:color="auto" w:fill="FFFFFF"/>
        <w:autoSpaceDE/>
        <w:autoSpaceDN/>
        <w:adjustRightInd/>
        <w:spacing w:after="375"/>
        <w:rPr>
          <w:rFonts w:ascii="Arial" w:hAnsi="Arial" w:cs="Arial"/>
          <w:color w:val="333333"/>
          <w:sz w:val="26"/>
          <w:szCs w:val="26"/>
        </w:rPr>
      </w:pPr>
      <w:r w:rsidRPr="00F506F8">
        <w:rPr>
          <w:rFonts w:ascii="Arial" w:hAnsi="Arial" w:cs="Arial"/>
          <w:color w:val="333333"/>
          <w:sz w:val="26"/>
          <w:szCs w:val="26"/>
        </w:rPr>
        <w:t>соблюдать право на автономию пациента или его представителя;</w:t>
      </w:r>
    </w:p>
    <w:p w:rsidR="005F4B3B" w:rsidRDefault="00F506F8" w:rsidP="005F4B3B">
      <w:pPr>
        <w:widowControl/>
        <w:shd w:val="clear" w:color="auto" w:fill="FFFFFF"/>
        <w:autoSpaceDE/>
        <w:autoSpaceDN/>
        <w:adjustRightInd/>
        <w:spacing w:after="375"/>
        <w:rPr>
          <w:rFonts w:ascii="Arial" w:hAnsi="Arial" w:cs="Arial"/>
          <w:color w:val="333333"/>
          <w:sz w:val="26"/>
          <w:szCs w:val="26"/>
        </w:rPr>
      </w:pPr>
      <w:r w:rsidRPr="00F506F8">
        <w:rPr>
          <w:rFonts w:ascii="Arial" w:hAnsi="Arial" w:cs="Arial"/>
          <w:color w:val="333333"/>
          <w:sz w:val="26"/>
          <w:szCs w:val="26"/>
        </w:rPr>
        <w:t>всегда действовать с максимальным соблюдением интересов пациента;</w:t>
      </w:r>
    </w:p>
    <w:p w:rsidR="005F4B3B" w:rsidRDefault="00F506F8" w:rsidP="005F4B3B">
      <w:pPr>
        <w:widowControl/>
        <w:shd w:val="clear" w:color="auto" w:fill="FFFFFF"/>
        <w:autoSpaceDE/>
        <w:autoSpaceDN/>
        <w:adjustRightInd/>
        <w:spacing w:after="375"/>
        <w:rPr>
          <w:rFonts w:ascii="Arial" w:hAnsi="Arial" w:cs="Arial"/>
          <w:color w:val="333333"/>
          <w:sz w:val="26"/>
          <w:szCs w:val="26"/>
        </w:rPr>
      </w:pPr>
      <w:r w:rsidRPr="00F506F8">
        <w:rPr>
          <w:rFonts w:ascii="Arial" w:hAnsi="Arial" w:cs="Arial"/>
          <w:color w:val="333333"/>
          <w:sz w:val="26"/>
          <w:szCs w:val="26"/>
        </w:rPr>
        <w:t>нанести участнику как можно меньше вреда;</w:t>
      </w:r>
    </w:p>
    <w:p w:rsidR="00F506F8" w:rsidRPr="00F506F8" w:rsidRDefault="00F506F8" w:rsidP="005F4B3B">
      <w:pPr>
        <w:widowControl/>
        <w:shd w:val="clear" w:color="auto" w:fill="FFFFFF"/>
        <w:autoSpaceDE/>
        <w:autoSpaceDN/>
        <w:adjustRightInd/>
        <w:spacing w:after="375"/>
        <w:rPr>
          <w:rFonts w:ascii="Arial" w:hAnsi="Arial" w:cs="Arial"/>
          <w:color w:val="333333"/>
          <w:sz w:val="26"/>
          <w:szCs w:val="26"/>
        </w:rPr>
      </w:pPr>
      <w:r w:rsidRPr="00F506F8">
        <w:rPr>
          <w:rFonts w:ascii="Arial" w:hAnsi="Arial" w:cs="Arial"/>
          <w:color w:val="333333"/>
          <w:sz w:val="26"/>
          <w:szCs w:val="26"/>
        </w:rPr>
        <w:t>относиться ко всем одинаково.</w:t>
      </w:r>
    </w:p>
    <w:p w:rsidR="00F506F8" w:rsidRDefault="00F506F8" w:rsidP="009D1434">
      <w:pPr>
        <w:ind w:firstLine="709"/>
        <w:jc w:val="both"/>
      </w:pPr>
    </w:p>
    <w:p w:rsidR="00F506F8" w:rsidRPr="003E6D2C" w:rsidRDefault="00F506F8" w:rsidP="009D1434">
      <w:pPr>
        <w:ind w:firstLine="709"/>
        <w:jc w:val="both"/>
      </w:pPr>
    </w:p>
    <w:p w:rsidR="009D1434" w:rsidRPr="003E6D2C" w:rsidRDefault="009D1434" w:rsidP="009D1434">
      <w:pPr>
        <w:ind w:firstLine="709"/>
        <w:jc w:val="both"/>
      </w:pPr>
    </w:p>
    <w:p w:rsidR="000868B0" w:rsidRPr="008371F8" w:rsidRDefault="000868B0" w:rsidP="00F17D0D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  <w:u w:val="single"/>
        </w:rPr>
      </w:pPr>
      <w:r w:rsidRPr="008371F8">
        <w:rPr>
          <w:color w:val="000000"/>
          <w:sz w:val="24"/>
          <w:szCs w:val="24"/>
          <w:u w:val="single"/>
        </w:rPr>
        <w:t xml:space="preserve">Пример </w:t>
      </w:r>
    </w:p>
    <w:p w:rsidR="00F17D0D" w:rsidRPr="008371F8" w:rsidRDefault="00F17D0D" w:rsidP="00F17D0D">
      <w:pPr>
        <w:shd w:val="clear" w:color="auto" w:fill="FFFFFF"/>
        <w:spacing w:line="360" w:lineRule="auto"/>
        <w:jc w:val="center"/>
        <w:rPr>
          <w:color w:val="000000"/>
          <w:sz w:val="24"/>
          <w:szCs w:val="24"/>
          <w:u w:val="single"/>
        </w:rPr>
      </w:pPr>
      <w:r w:rsidRPr="008371F8">
        <w:rPr>
          <w:color w:val="000000"/>
          <w:sz w:val="24"/>
          <w:szCs w:val="24"/>
          <w:u w:val="single"/>
        </w:rPr>
        <w:t>ЗАКЛЮЧЕНИЕ</w:t>
      </w:r>
      <w:r w:rsidR="00357C75" w:rsidRPr="008371F8">
        <w:rPr>
          <w:color w:val="000000"/>
          <w:sz w:val="24"/>
          <w:szCs w:val="24"/>
          <w:u w:val="single"/>
        </w:rPr>
        <w:t xml:space="preserve"> ЭКСПЕРТА</w:t>
      </w:r>
    </w:p>
    <w:p w:rsidR="00F17D0D" w:rsidRPr="008371F8" w:rsidRDefault="00F17D0D" w:rsidP="00F17D0D">
      <w:pPr>
        <w:shd w:val="clear" w:color="auto" w:fill="FFFFFF"/>
        <w:spacing w:line="360" w:lineRule="auto"/>
        <w:ind w:firstLine="720"/>
        <w:jc w:val="both"/>
        <w:rPr>
          <w:b/>
          <w:color w:val="000000"/>
          <w:sz w:val="24"/>
          <w:szCs w:val="24"/>
        </w:rPr>
      </w:pPr>
    </w:p>
    <w:p w:rsidR="00F17D0D" w:rsidRPr="008371F8" w:rsidRDefault="00F17D0D" w:rsidP="00F17D0D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 xml:space="preserve">доктора медицинских наук, профессора кафедры </w:t>
      </w:r>
      <w:r w:rsidRPr="008371F8">
        <w:rPr>
          <w:b/>
          <w:i/>
          <w:color w:val="000000"/>
          <w:sz w:val="24"/>
          <w:szCs w:val="24"/>
        </w:rPr>
        <w:t>…………………… (Ф.И.О.)</w:t>
      </w:r>
      <w:r w:rsidRPr="008371F8">
        <w:rPr>
          <w:b/>
          <w:color w:val="000000"/>
          <w:sz w:val="24"/>
          <w:szCs w:val="24"/>
        </w:rPr>
        <w:t xml:space="preserve">       </w:t>
      </w:r>
      <w:r w:rsidRPr="008371F8">
        <w:rPr>
          <w:b/>
          <w:color w:val="000000"/>
          <w:sz w:val="24"/>
          <w:szCs w:val="24"/>
        </w:rPr>
        <w:lastRenderedPageBreak/>
        <w:t xml:space="preserve">о соответствии международным и этическим нормам планируемого (выполненного) диссертационного исследования </w:t>
      </w:r>
      <w:r w:rsidRPr="008371F8">
        <w:rPr>
          <w:b/>
          <w:i/>
          <w:color w:val="000000"/>
          <w:sz w:val="24"/>
          <w:szCs w:val="24"/>
        </w:rPr>
        <w:t>(Ф.И.О. диссертанта)</w:t>
      </w:r>
      <w:r w:rsidRPr="008371F8">
        <w:rPr>
          <w:b/>
          <w:color w:val="000000"/>
          <w:sz w:val="24"/>
          <w:szCs w:val="24"/>
        </w:rPr>
        <w:t xml:space="preserve"> на соискание ученой степени кандидата медицинских наук: </w:t>
      </w:r>
      <w:r w:rsidRPr="008371F8">
        <w:rPr>
          <w:b/>
          <w:i/>
          <w:color w:val="000000"/>
          <w:sz w:val="24"/>
          <w:szCs w:val="24"/>
        </w:rPr>
        <w:t>«</w:t>
      </w:r>
      <w:proofErr w:type="gramStart"/>
      <w:r w:rsidRPr="008371F8">
        <w:rPr>
          <w:b/>
          <w:i/>
          <w:color w:val="000000"/>
          <w:sz w:val="24"/>
          <w:szCs w:val="24"/>
        </w:rPr>
        <w:t>…….</w:t>
      </w:r>
      <w:proofErr w:type="gramEnd"/>
      <w:r w:rsidRPr="008371F8">
        <w:rPr>
          <w:b/>
          <w:i/>
          <w:color w:val="000000"/>
          <w:sz w:val="24"/>
          <w:szCs w:val="24"/>
        </w:rPr>
        <w:t>название работы…..»</w:t>
      </w:r>
      <w:r w:rsidRPr="008371F8">
        <w:rPr>
          <w:b/>
          <w:color w:val="000000"/>
          <w:sz w:val="24"/>
          <w:szCs w:val="24"/>
        </w:rPr>
        <w:t xml:space="preserve"> по специальности:</w:t>
      </w:r>
      <w:r w:rsidRPr="008371F8">
        <w:rPr>
          <w:b/>
          <w:i/>
          <w:color w:val="000000"/>
          <w:sz w:val="24"/>
          <w:szCs w:val="24"/>
        </w:rPr>
        <w:t>……………………</w:t>
      </w:r>
    </w:p>
    <w:p w:rsidR="00F17D0D" w:rsidRPr="008371F8" w:rsidRDefault="00F17D0D" w:rsidP="00F17D0D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 xml:space="preserve">Работа будет выполняться (выполнена) на кафедре </w:t>
      </w:r>
      <w:r w:rsidRPr="008371F8">
        <w:rPr>
          <w:b/>
          <w:i/>
          <w:color w:val="000000"/>
          <w:sz w:val="24"/>
          <w:szCs w:val="24"/>
        </w:rPr>
        <w:t>……………………</w:t>
      </w:r>
      <w:r w:rsidR="000868B0" w:rsidRPr="008371F8">
        <w:rPr>
          <w:b/>
          <w:i/>
          <w:color w:val="000000"/>
          <w:sz w:val="24"/>
          <w:szCs w:val="24"/>
        </w:rPr>
        <w:t>Ф</w:t>
      </w:r>
      <w:r w:rsidRPr="008371F8">
        <w:rPr>
          <w:b/>
          <w:i/>
          <w:color w:val="000000"/>
          <w:sz w:val="24"/>
          <w:szCs w:val="24"/>
        </w:rPr>
        <w:t>ГБОУ ВО</w:t>
      </w:r>
      <w:r w:rsidRPr="008371F8">
        <w:rPr>
          <w:b/>
          <w:color w:val="000000"/>
          <w:sz w:val="24"/>
          <w:szCs w:val="24"/>
        </w:rPr>
        <w:t xml:space="preserve"> </w:t>
      </w:r>
      <w:r w:rsidR="009B62B4" w:rsidRPr="008371F8">
        <w:rPr>
          <w:b/>
          <w:color w:val="000000"/>
          <w:sz w:val="24"/>
          <w:szCs w:val="24"/>
        </w:rPr>
        <w:t>«</w:t>
      </w:r>
      <w:r w:rsidR="000868B0" w:rsidRPr="008371F8">
        <w:rPr>
          <w:b/>
          <w:color w:val="000000"/>
          <w:sz w:val="24"/>
          <w:szCs w:val="24"/>
        </w:rPr>
        <w:t>ПИМУ</w:t>
      </w:r>
      <w:r w:rsidR="009B62B4" w:rsidRPr="008371F8">
        <w:rPr>
          <w:b/>
          <w:color w:val="000000"/>
          <w:sz w:val="24"/>
          <w:szCs w:val="24"/>
        </w:rPr>
        <w:t>» Минздрава России</w:t>
      </w:r>
      <w:r w:rsidRPr="008371F8">
        <w:rPr>
          <w:b/>
          <w:color w:val="000000"/>
          <w:sz w:val="24"/>
          <w:szCs w:val="24"/>
        </w:rPr>
        <w:t xml:space="preserve">. </w:t>
      </w:r>
    </w:p>
    <w:p w:rsidR="00F17D0D" w:rsidRPr="008371F8" w:rsidRDefault="00F17D0D" w:rsidP="00F17D0D">
      <w:pPr>
        <w:shd w:val="clear" w:color="auto" w:fill="FFFFFF"/>
        <w:spacing w:line="360" w:lineRule="auto"/>
        <w:jc w:val="both"/>
        <w:rPr>
          <w:b/>
          <w:i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 xml:space="preserve">Научный руководитель: д.м.н., профессор </w:t>
      </w:r>
      <w:r w:rsidRPr="008371F8">
        <w:rPr>
          <w:b/>
          <w:i/>
          <w:color w:val="000000"/>
          <w:sz w:val="24"/>
          <w:szCs w:val="24"/>
        </w:rPr>
        <w:t>Ф.И.О.</w:t>
      </w:r>
    </w:p>
    <w:p w:rsidR="00F17D0D" w:rsidRPr="008371F8" w:rsidRDefault="0046393D" w:rsidP="00F17D0D">
      <w:pPr>
        <w:shd w:val="clear" w:color="auto" w:fill="FFFFFF"/>
        <w:spacing w:line="360" w:lineRule="auto"/>
        <w:ind w:firstLine="725"/>
        <w:jc w:val="both"/>
        <w:rPr>
          <w:b/>
          <w:i/>
          <w:color w:val="000000"/>
          <w:sz w:val="24"/>
          <w:szCs w:val="24"/>
        </w:rPr>
      </w:pPr>
      <w:r w:rsidRPr="008371F8">
        <w:rPr>
          <w:b/>
          <w:i/>
          <w:color w:val="000000"/>
          <w:sz w:val="24"/>
          <w:szCs w:val="24"/>
        </w:rPr>
        <w:t>Аннотация цели и задачи</w:t>
      </w:r>
      <w:r w:rsidR="00F17D0D" w:rsidRPr="008371F8">
        <w:rPr>
          <w:b/>
          <w:i/>
          <w:color w:val="000000"/>
          <w:sz w:val="24"/>
          <w:szCs w:val="24"/>
        </w:rPr>
        <w:t xml:space="preserve"> работы, </w:t>
      </w:r>
      <w:r w:rsidR="00F17D0D" w:rsidRPr="008371F8">
        <w:rPr>
          <w:i/>
          <w:color w:val="000000"/>
          <w:sz w:val="24"/>
          <w:szCs w:val="24"/>
        </w:rPr>
        <w:t>пример:</w:t>
      </w:r>
    </w:p>
    <w:p w:rsidR="00F17D0D" w:rsidRPr="008371F8" w:rsidRDefault="00F17D0D" w:rsidP="00F17D0D">
      <w:pPr>
        <w:shd w:val="clear" w:color="auto" w:fill="FFFFFF"/>
        <w:spacing w:line="360" w:lineRule="auto"/>
        <w:ind w:firstLine="725"/>
        <w:jc w:val="both"/>
        <w:rPr>
          <w:b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>Заболевания лицевого нерва на протяжении многих лет занимают ведущее место в структуре поражений черепных нервов. В группе травматических причин синдрома лицевого нерва более 90% случаев обусловлены переломами височной кости. Перелом височной кости после паралича Белла является второй причиной лицевого пареза и паралича у взрослых (16-17% случаев) и первой у детей (более 30% случаев). С развитием новых видов активности доля невропатии лицевого нерва травматического генеза стремительно увеличивается. Так дорожно-транспортные происшествия становятся причиной травматической невропатии лицевого нерва более чем в 50% случаев. При переломах основания черепа лицевой нерв поражается чаще (7-15% случаев) других черепных нервов, при этом исходы его травматических поражений часто бывают неудовлетворительными. В связи с этим возникает необходимость выполнения многоэтапных реконструктивных операций. По этой причине совершенствование методов ранней диагностики и оперативного лечения травматической невропатии лицевого нерва является актуальной задачей.</w:t>
      </w:r>
    </w:p>
    <w:p w:rsidR="00F17D0D" w:rsidRPr="008371F8" w:rsidRDefault="00F17D0D" w:rsidP="00F17D0D">
      <w:pPr>
        <w:shd w:val="clear" w:color="auto" w:fill="FFFFFF"/>
        <w:spacing w:line="360" w:lineRule="auto"/>
        <w:ind w:firstLine="706"/>
        <w:jc w:val="both"/>
        <w:rPr>
          <w:b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>Сегодня существует необходимость проведения исследований, посвященных изучению современных методов нейрофизиологической диагностики с целью раннего отбора больных с неблагоприятным прогнозом течения травматической невропатии лицевого нерва для выполнения своевременного оперативного вмешательства.</w:t>
      </w:r>
    </w:p>
    <w:p w:rsidR="00F17D0D" w:rsidRPr="008371F8" w:rsidRDefault="00F17D0D" w:rsidP="00F17D0D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>Все это убедительно свидетельствует в пользу необходимости проведения</w:t>
      </w:r>
      <w:r w:rsidRPr="008371F8">
        <w:rPr>
          <w:color w:val="000000"/>
          <w:sz w:val="24"/>
          <w:szCs w:val="24"/>
        </w:rPr>
        <w:t xml:space="preserve"> (</w:t>
      </w:r>
      <w:r w:rsidRPr="008371F8">
        <w:rPr>
          <w:b/>
          <w:i/>
          <w:color w:val="000000"/>
          <w:sz w:val="24"/>
          <w:szCs w:val="24"/>
        </w:rPr>
        <w:t xml:space="preserve">Ф.И.О. диссертанта) </w:t>
      </w:r>
      <w:r w:rsidRPr="008371F8">
        <w:rPr>
          <w:b/>
          <w:color w:val="000000"/>
          <w:sz w:val="24"/>
          <w:szCs w:val="24"/>
        </w:rPr>
        <w:t>данного исследования.</w:t>
      </w:r>
    </w:p>
    <w:p w:rsidR="00F17D0D" w:rsidRPr="008371F8" w:rsidRDefault="00F17D0D" w:rsidP="00F17D0D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8371F8">
        <w:rPr>
          <w:b/>
          <w:bCs/>
          <w:color w:val="000000"/>
          <w:sz w:val="24"/>
          <w:szCs w:val="24"/>
        </w:rPr>
        <w:t xml:space="preserve">Для выполнения поставленных в работе задач будет обследовано 60 больных с переломом височной кости и травматической невропатией лицевого нерва, разделенных на </w:t>
      </w:r>
      <w:r w:rsidRPr="008371F8">
        <w:rPr>
          <w:bCs/>
          <w:color w:val="000000"/>
          <w:sz w:val="24"/>
          <w:szCs w:val="24"/>
        </w:rPr>
        <w:t>2 группы</w:t>
      </w:r>
      <w:r w:rsidRPr="008371F8">
        <w:rPr>
          <w:b/>
          <w:bCs/>
          <w:color w:val="000000"/>
          <w:sz w:val="24"/>
          <w:szCs w:val="24"/>
        </w:rPr>
        <w:t>:</w:t>
      </w:r>
    </w:p>
    <w:p w:rsidR="00F17D0D" w:rsidRPr="008371F8" w:rsidRDefault="00F17D0D" w:rsidP="00F17D0D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 xml:space="preserve">группа оперативного лечения - </w:t>
      </w:r>
      <w:proofErr w:type="gramStart"/>
      <w:r w:rsidRPr="008371F8">
        <w:rPr>
          <w:b/>
          <w:color w:val="000000"/>
          <w:sz w:val="24"/>
          <w:szCs w:val="24"/>
        </w:rPr>
        <w:t>…….</w:t>
      </w:r>
      <w:proofErr w:type="gramEnd"/>
      <w:r w:rsidRPr="008371F8">
        <w:rPr>
          <w:b/>
          <w:color w:val="000000"/>
          <w:sz w:val="24"/>
          <w:szCs w:val="24"/>
        </w:rPr>
        <w:t xml:space="preserve"> человек; </w:t>
      </w:r>
    </w:p>
    <w:p w:rsidR="00F17D0D" w:rsidRPr="008371F8" w:rsidRDefault="00F17D0D" w:rsidP="00F17D0D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 xml:space="preserve">группа консервативного лечения - </w:t>
      </w:r>
      <w:proofErr w:type="gramStart"/>
      <w:r w:rsidRPr="008371F8">
        <w:rPr>
          <w:b/>
          <w:color w:val="000000"/>
          <w:sz w:val="24"/>
          <w:szCs w:val="24"/>
        </w:rPr>
        <w:t>…….</w:t>
      </w:r>
      <w:proofErr w:type="gramEnd"/>
      <w:r w:rsidRPr="008371F8">
        <w:rPr>
          <w:b/>
          <w:color w:val="000000"/>
          <w:sz w:val="24"/>
          <w:szCs w:val="24"/>
        </w:rPr>
        <w:t xml:space="preserve"> человек.</w:t>
      </w:r>
    </w:p>
    <w:p w:rsidR="00F17D0D" w:rsidRPr="008371F8" w:rsidRDefault="00F17D0D" w:rsidP="00F17D0D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8371F8">
        <w:rPr>
          <w:b/>
          <w:sz w:val="24"/>
          <w:szCs w:val="24"/>
        </w:rPr>
        <w:t>Обследование будет проводиться на базе ………………… больницы №</w:t>
      </w:r>
      <w:proofErr w:type="gramStart"/>
      <w:r w:rsidRPr="008371F8">
        <w:rPr>
          <w:b/>
          <w:sz w:val="24"/>
          <w:szCs w:val="24"/>
        </w:rPr>
        <w:t>…….</w:t>
      </w:r>
      <w:proofErr w:type="gramEnd"/>
      <w:r w:rsidRPr="008371F8">
        <w:rPr>
          <w:b/>
          <w:sz w:val="24"/>
          <w:szCs w:val="24"/>
        </w:rPr>
        <w:t>.</w:t>
      </w:r>
    </w:p>
    <w:p w:rsidR="00F17D0D" w:rsidRPr="008371F8" w:rsidRDefault="00F17D0D" w:rsidP="00F17D0D">
      <w:pPr>
        <w:shd w:val="clear" w:color="auto" w:fill="FFFFFF"/>
        <w:spacing w:line="360" w:lineRule="auto"/>
        <w:jc w:val="both"/>
        <w:rPr>
          <w:b/>
          <w:color w:val="0070C0"/>
          <w:sz w:val="24"/>
          <w:szCs w:val="24"/>
        </w:rPr>
      </w:pPr>
      <w:r w:rsidRPr="008371F8">
        <w:rPr>
          <w:b/>
          <w:sz w:val="24"/>
          <w:szCs w:val="24"/>
        </w:rPr>
        <w:tab/>
      </w:r>
      <w:r w:rsidR="009527D2" w:rsidRPr="008371F8">
        <w:rPr>
          <w:b/>
          <w:color w:val="0070C0"/>
          <w:sz w:val="24"/>
          <w:szCs w:val="24"/>
        </w:rPr>
        <w:t xml:space="preserve">Испытуемым будет предоставлен листок с информацией о исследовании. </w:t>
      </w:r>
      <w:r w:rsidRPr="008371F8">
        <w:rPr>
          <w:b/>
          <w:color w:val="0070C0"/>
          <w:sz w:val="24"/>
          <w:szCs w:val="24"/>
        </w:rPr>
        <w:t xml:space="preserve">На </w:t>
      </w:r>
      <w:r w:rsidRPr="008371F8">
        <w:rPr>
          <w:b/>
          <w:color w:val="0070C0"/>
          <w:sz w:val="24"/>
          <w:szCs w:val="24"/>
        </w:rPr>
        <w:lastRenderedPageBreak/>
        <w:t>проведение исследования будет получено информированное согласие всех испытуемых.</w:t>
      </w:r>
    </w:p>
    <w:p w:rsidR="00F17D0D" w:rsidRPr="008371F8" w:rsidRDefault="00F17D0D" w:rsidP="00F17D0D">
      <w:pPr>
        <w:shd w:val="clear" w:color="auto" w:fill="FFFFFF"/>
        <w:spacing w:line="360" w:lineRule="auto"/>
        <w:jc w:val="both"/>
        <w:rPr>
          <w:b/>
          <w:sz w:val="24"/>
          <w:szCs w:val="24"/>
        </w:rPr>
      </w:pPr>
      <w:r w:rsidRPr="008371F8">
        <w:rPr>
          <w:b/>
          <w:sz w:val="24"/>
          <w:szCs w:val="24"/>
        </w:rPr>
        <w:tab/>
        <w:t xml:space="preserve">При обследовании пациентов будут использованы аудиометрия, компьютерная томография мозга и височных костей, </w:t>
      </w:r>
      <w:proofErr w:type="spellStart"/>
      <w:r w:rsidRPr="008371F8">
        <w:rPr>
          <w:b/>
          <w:sz w:val="24"/>
          <w:szCs w:val="24"/>
        </w:rPr>
        <w:t>стимуляционная</w:t>
      </w:r>
      <w:proofErr w:type="spellEnd"/>
      <w:r w:rsidRPr="008371F8">
        <w:rPr>
          <w:b/>
          <w:sz w:val="24"/>
          <w:szCs w:val="24"/>
        </w:rPr>
        <w:t xml:space="preserve"> </w:t>
      </w:r>
      <w:proofErr w:type="spellStart"/>
      <w:r w:rsidRPr="008371F8">
        <w:rPr>
          <w:b/>
          <w:sz w:val="24"/>
          <w:szCs w:val="24"/>
        </w:rPr>
        <w:t>электронейромиография</w:t>
      </w:r>
      <w:proofErr w:type="spellEnd"/>
      <w:r w:rsidRPr="008371F8">
        <w:rPr>
          <w:b/>
          <w:sz w:val="24"/>
          <w:szCs w:val="24"/>
        </w:rPr>
        <w:t xml:space="preserve"> и клинико-лабораторный комплекс обследования.</w:t>
      </w:r>
    </w:p>
    <w:p w:rsidR="00F17D0D" w:rsidRPr="008371F8" w:rsidRDefault="00F17D0D" w:rsidP="00F17D0D">
      <w:pPr>
        <w:shd w:val="clear" w:color="auto" w:fill="FFFFFF"/>
        <w:spacing w:line="360" w:lineRule="auto"/>
        <w:jc w:val="both"/>
        <w:rPr>
          <w:b/>
          <w:color w:val="000000"/>
          <w:sz w:val="24"/>
          <w:szCs w:val="24"/>
        </w:rPr>
      </w:pPr>
      <w:r w:rsidRPr="008371F8">
        <w:rPr>
          <w:b/>
          <w:sz w:val="24"/>
          <w:szCs w:val="24"/>
        </w:rPr>
        <w:tab/>
      </w:r>
      <w:r w:rsidRPr="008371F8">
        <w:rPr>
          <w:color w:val="000000"/>
          <w:sz w:val="24"/>
          <w:szCs w:val="24"/>
        </w:rPr>
        <w:t>(</w:t>
      </w:r>
      <w:r w:rsidRPr="008371F8">
        <w:rPr>
          <w:b/>
          <w:i/>
          <w:color w:val="000000"/>
          <w:sz w:val="24"/>
          <w:szCs w:val="24"/>
        </w:rPr>
        <w:t xml:space="preserve">Ф.И.О. диссертанта) </w:t>
      </w:r>
      <w:r w:rsidRPr="008371F8">
        <w:rPr>
          <w:b/>
          <w:sz w:val="24"/>
          <w:szCs w:val="24"/>
        </w:rPr>
        <w:t xml:space="preserve">впервые будет исследована прогностическая ценность </w:t>
      </w:r>
      <w:proofErr w:type="spellStart"/>
      <w:r w:rsidRPr="008371F8">
        <w:rPr>
          <w:b/>
          <w:sz w:val="24"/>
          <w:szCs w:val="24"/>
        </w:rPr>
        <w:t>электронейромиографии</w:t>
      </w:r>
      <w:proofErr w:type="spellEnd"/>
      <w:r w:rsidRPr="008371F8">
        <w:rPr>
          <w:b/>
          <w:sz w:val="24"/>
          <w:szCs w:val="24"/>
        </w:rPr>
        <w:t xml:space="preserve"> при </w:t>
      </w:r>
      <w:r w:rsidRPr="008371F8">
        <w:rPr>
          <w:b/>
          <w:color w:val="000000"/>
          <w:sz w:val="24"/>
          <w:szCs w:val="24"/>
        </w:rPr>
        <w:t>травматической невропатии лицевого нерва, а также эффективность ее оперативного лечения на разных сроках. Планируется разработка алгоритма лечебно-диагностических мероприятий при травматической невропатии лицевого нерва.</w:t>
      </w:r>
    </w:p>
    <w:p w:rsidR="00F17D0D" w:rsidRPr="008371F8" w:rsidRDefault="00F17D0D" w:rsidP="00F17D0D">
      <w:pPr>
        <w:shd w:val="clear" w:color="auto" w:fill="FFFFFF"/>
        <w:spacing w:line="360" w:lineRule="auto"/>
        <w:ind w:firstLine="720"/>
        <w:jc w:val="both"/>
        <w:rPr>
          <w:b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 xml:space="preserve">В результате планируемого исследования предполагается получить данные, свидетельствующие о высокой прогностической ценности </w:t>
      </w:r>
      <w:proofErr w:type="spellStart"/>
      <w:r w:rsidRPr="008371F8">
        <w:rPr>
          <w:b/>
          <w:sz w:val="24"/>
          <w:szCs w:val="24"/>
        </w:rPr>
        <w:t>электронейромиографии</w:t>
      </w:r>
      <w:proofErr w:type="spellEnd"/>
      <w:r w:rsidRPr="008371F8">
        <w:rPr>
          <w:b/>
          <w:sz w:val="24"/>
          <w:szCs w:val="24"/>
        </w:rPr>
        <w:t xml:space="preserve"> и эффективности ранней прямой декомпрессии в лечении </w:t>
      </w:r>
      <w:r w:rsidRPr="008371F8">
        <w:rPr>
          <w:b/>
          <w:color w:val="000000"/>
          <w:sz w:val="24"/>
          <w:szCs w:val="24"/>
        </w:rPr>
        <w:t>травматической невропатии лицевого нерва.</w:t>
      </w:r>
    </w:p>
    <w:p w:rsidR="00F17D0D" w:rsidRPr="008371F8" w:rsidRDefault="00F17D0D" w:rsidP="00F17D0D">
      <w:pPr>
        <w:shd w:val="clear" w:color="auto" w:fill="FFFFFF"/>
        <w:spacing w:line="360" w:lineRule="auto"/>
        <w:ind w:firstLine="634"/>
        <w:jc w:val="both"/>
        <w:rPr>
          <w:b/>
          <w:color w:val="000000"/>
          <w:sz w:val="24"/>
          <w:szCs w:val="24"/>
        </w:rPr>
      </w:pPr>
      <w:r w:rsidRPr="008371F8">
        <w:rPr>
          <w:b/>
          <w:color w:val="000000"/>
          <w:sz w:val="24"/>
          <w:szCs w:val="24"/>
        </w:rPr>
        <w:t>Данные полученные в настоящем исследовании могут быть применены в практической работе врачей-отоларингологов, невропатологов, нейрохирургов и травматологов.</w:t>
      </w:r>
    </w:p>
    <w:p w:rsidR="00F17D0D" w:rsidRPr="008371F8" w:rsidRDefault="00F17D0D" w:rsidP="00357C75">
      <w:pPr>
        <w:spacing w:line="360" w:lineRule="auto"/>
        <w:ind w:firstLine="708"/>
        <w:jc w:val="both"/>
        <w:rPr>
          <w:b/>
          <w:color w:val="0070C0"/>
          <w:sz w:val="24"/>
          <w:szCs w:val="24"/>
        </w:rPr>
      </w:pPr>
      <w:r w:rsidRPr="008371F8">
        <w:rPr>
          <w:b/>
          <w:color w:val="0070C0"/>
          <w:sz w:val="24"/>
          <w:szCs w:val="24"/>
        </w:rPr>
        <w:t>Учитывая, что проведение клинического обследования исключает риск для пациентов</w:t>
      </w:r>
      <w:r w:rsidR="009527D2" w:rsidRPr="008371F8">
        <w:rPr>
          <w:b/>
          <w:color w:val="0070C0"/>
          <w:sz w:val="24"/>
          <w:szCs w:val="24"/>
        </w:rPr>
        <w:t>…/ имеет минимальный риск…/</w:t>
      </w:r>
      <w:r w:rsidRPr="008371F8">
        <w:rPr>
          <w:b/>
          <w:color w:val="0070C0"/>
          <w:sz w:val="24"/>
          <w:szCs w:val="24"/>
        </w:rPr>
        <w:t xml:space="preserve"> </w:t>
      </w:r>
      <w:r w:rsidR="009527D2" w:rsidRPr="008371F8">
        <w:rPr>
          <w:b/>
          <w:color w:val="0070C0"/>
          <w:sz w:val="24"/>
          <w:szCs w:val="24"/>
        </w:rPr>
        <w:t>обследования является стандартной общепринятой методикой</w:t>
      </w:r>
      <w:r w:rsidR="0046393D" w:rsidRPr="008371F8">
        <w:rPr>
          <w:b/>
          <w:color w:val="0070C0"/>
          <w:sz w:val="24"/>
          <w:szCs w:val="24"/>
        </w:rPr>
        <w:t xml:space="preserve"> /предсказуемый риск и другие нежелательные последствия оправданы </w:t>
      </w:r>
      <w:r w:rsidRPr="008371F8">
        <w:rPr>
          <w:b/>
          <w:color w:val="0070C0"/>
          <w:sz w:val="24"/>
          <w:szCs w:val="24"/>
        </w:rPr>
        <w:t xml:space="preserve">…………, а результаты исследования дадут возможность оценить </w:t>
      </w:r>
      <w:proofErr w:type="gramStart"/>
      <w:r w:rsidRPr="008371F8">
        <w:rPr>
          <w:b/>
          <w:color w:val="0070C0"/>
          <w:sz w:val="24"/>
          <w:szCs w:val="24"/>
        </w:rPr>
        <w:t>…….</w:t>
      </w:r>
      <w:proofErr w:type="gramEnd"/>
      <w:r w:rsidRPr="008371F8">
        <w:rPr>
          <w:b/>
          <w:color w:val="0070C0"/>
          <w:sz w:val="24"/>
          <w:szCs w:val="24"/>
        </w:rPr>
        <w:t xml:space="preserve"> . </w:t>
      </w:r>
      <w:r w:rsidR="009527D2" w:rsidRPr="008371F8">
        <w:rPr>
          <w:b/>
          <w:color w:val="0070C0"/>
          <w:sz w:val="24"/>
          <w:szCs w:val="24"/>
        </w:rPr>
        <w:t xml:space="preserve">выявить </w:t>
      </w:r>
      <w:r w:rsidRPr="008371F8">
        <w:rPr>
          <w:b/>
          <w:color w:val="0070C0"/>
          <w:sz w:val="24"/>
          <w:szCs w:val="24"/>
        </w:rPr>
        <w:t xml:space="preserve">новые </w:t>
      </w:r>
      <w:r w:rsidR="009527D2" w:rsidRPr="008371F8">
        <w:rPr>
          <w:b/>
          <w:color w:val="0070C0"/>
          <w:sz w:val="24"/>
          <w:szCs w:val="24"/>
        </w:rPr>
        <w:t>принципы</w:t>
      </w:r>
      <w:r w:rsidRPr="008371F8">
        <w:rPr>
          <w:b/>
          <w:color w:val="0070C0"/>
          <w:sz w:val="24"/>
          <w:szCs w:val="24"/>
        </w:rPr>
        <w:t xml:space="preserve"> о ……… которые могут быть получены </w:t>
      </w:r>
      <w:r w:rsidR="009527D2" w:rsidRPr="008371F8">
        <w:rPr>
          <w:b/>
          <w:color w:val="0070C0"/>
          <w:sz w:val="24"/>
          <w:szCs w:val="24"/>
        </w:rPr>
        <w:t xml:space="preserve">только </w:t>
      </w:r>
      <w:r w:rsidRPr="008371F8">
        <w:rPr>
          <w:b/>
          <w:color w:val="0070C0"/>
          <w:sz w:val="24"/>
          <w:szCs w:val="24"/>
        </w:rPr>
        <w:t>в результате выполнения диссертационного исследования «  ……» аспиранта…..</w:t>
      </w:r>
    </w:p>
    <w:p w:rsidR="009527D2" w:rsidRPr="008371F8" w:rsidRDefault="009527D2" w:rsidP="00F17D0D">
      <w:pPr>
        <w:shd w:val="clear" w:color="auto" w:fill="FFFFFF"/>
        <w:spacing w:line="360" w:lineRule="auto"/>
        <w:ind w:firstLine="634"/>
        <w:jc w:val="both"/>
        <w:rPr>
          <w:b/>
          <w:color w:val="0070C0"/>
          <w:sz w:val="24"/>
          <w:szCs w:val="24"/>
        </w:rPr>
      </w:pPr>
    </w:p>
    <w:p w:rsidR="00F17D0D" w:rsidRPr="008371F8" w:rsidRDefault="00F17D0D" w:rsidP="00F17D0D">
      <w:pPr>
        <w:shd w:val="clear" w:color="auto" w:fill="FFFFFF"/>
        <w:spacing w:line="360" w:lineRule="auto"/>
        <w:ind w:firstLine="634"/>
        <w:jc w:val="both"/>
        <w:rPr>
          <w:b/>
          <w:color w:val="0070C0"/>
          <w:sz w:val="24"/>
          <w:szCs w:val="24"/>
        </w:rPr>
      </w:pPr>
      <w:proofErr w:type="gramStart"/>
      <w:r w:rsidRPr="008371F8">
        <w:rPr>
          <w:b/>
          <w:color w:val="0070C0"/>
          <w:sz w:val="24"/>
          <w:szCs w:val="24"/>
        </w:rPr>
        <w:t>Таким  образом</w:t>
      </w:r>
      <w:proofErr w:type="gramEnd"/>
      <w:r w:rsidRPr="008371F8">
        <w:rPr>
          <w:b/>
          <w:color w:val="0070C0"/>
          <w:sz w:val="24"/>
          <w:szCs w:val="24"/>
        </w:rPr>
        <w:t xml:space="preserve">, планируемое диссертационное  исследование аспиранта </w:t>
      </w:r>
      <w:r w:rsidRPr="008371F8">
        <w:rPr>
          <w:color w:val="0070C0"/>
          <w:sz w:val="24"/>
          <w:szCs w:val="24"/>
        </w:rPr>
        <w:t>(</w:t>
      </w:r>
      <w:r w:rsidRPr="008371F8">
        <w:rPr>
          <w:b/>
          <w:i/>
          <w:color w:val="0070C0"/>
          <w:sz w:val="24"/>
          <w:szCs w:val="24"/>
        </w:rPr>
        <w:t xml:space="preserve">Ф.И.О. диссертанта) </w:t>
      </w:r>
      <w:r w:rsidRPr="008371F8">
        <w:rPr>
          <w:b/>
          <w:color w:val="0070C0"/>
          <w:sz w:val="24"/>
          <w:szCs w:val="24"/>
        </w:rPr>
        <w:t>«…..</w:t>
      </w:r>
      <w:r w:rsidRPr="008371F8">
        <w:rPr>
          <w:b/>
          <w:i/>
          <w:color w:val="0070C0"/>
          <w:sz w:val="24"/>
          <w:szCs w:val="24"/>
        </w:rPr>
        <w:t>название исследования</w:t>
      </w:r>
      <w:r w:rsidRPr="008371F8">
        <w:rPr>
          <w:b/>
          <w:color w:val="0070C0"/>
          <w:sz w:val="24"/>
          <w:szCs w:val="24"/>
        </w:rPr>
        <w:t>…..» соответствует международным и этическим нормам, изложенным в Хельсинской декларации Всемирной медицинской ассоциации «Рекомендации для врачей, занимающихся биомедицинскими исследованиями с участием людей» и требованиям, изложенным в основных нормативных документах РФ по клиническим исследованиям.</w:t>
      </w:r>
    </w:p>
    <w:p w:rsidR="00616B9A" w:rsidRPr="00616B9A" w:rsidRDefault="00616B9A" w:rsidP="00616B9A">
      <w:pPr>
        <w:ind w:firstLine="709"/>
        <w:jc w:val="both"/>
        <w:rPr>
          <w:sz w:val="28"/>
          <w:szCs w:val="28"/>
        </w:rPr>
      </w:pPr>
      <w:r w:rsidRPr="00616B9A">
        <w:rPr>
          <w:sz w:val="28"/>
          <w:szCs w:val="28"/>
        </w:rPr>
        <w:t xml:space="preserve">Подпись______________                            Дата _________________ </w:t>
      </w:r>
    </w:p>
    <w:p w:rsidR="008C1EAF" w:rsidRDefault="008C1EAF"/>
    <w:p w:rsidR="00F17D0D" w:rsidRDefault="00F17D0D"/>
    <w:p w:rsidR="00616B9A" w:rsidRDefault="00616B9A"/>
    <w:p w:rsidR="008371F8" w:rsidRDefault="008371F8">
      <w:pPr>
        <w:rPr>
          <w:b/>
          <w:sz w:val="28"/>
          <w:szCs w:val="28"/>
        </w:rPr>
      </w:pPr>
    </w:p>
    <w:p w:rsidR="008371F8" w:rsidRDefault="008371F8">
      <w:pPr>
        <w:rPr>
          <w:b/>
          <w:sz w:val="28"/>
          <w:szCs w:val="28"/>
        </w:rPr>
      </w:pPr>
    </w:p>
    <w:p w:rsidR="008371F8" w:rsidRDefault="008371F8">
      <w:pPr>
        <w:rPr>
          <w:b/>
          <w:sz w:val="28"/>
          <w:szCs w:val="28"/>
        </w:rPr>
      </w:pPr>
    </w:p>
    <w:p w:rsidR="008371F8" w:rsidRDefault="008371F8">
      <w:pPr>
        <w:rPr>
          <w:b/>
          <w:sz w:val="28"/>
          <w:szCs w:val="28"/>
        </w:rPr>
      </w:pPr>
    </w:p>
    <w:p w:rsidR="00F17D0D" w:rsidRDefault="00F17D0D"/>
    <w:p w:rsidR="00F17D0D" w:rsidRDefault="00F17D0D"/>
    <w:p w:rsidR="00F17D0D" w:rsidRPr="008A2289" w:rsidRDefault="00F17D0D" w:rsidP="00F17D0D">
      <w:pPr>
        <w:jc w:val="center"/>
        <w:rPr>
          <w:b/>
        </w:rPr>
      </w:pPr>
      <w:r w:rsidRPr="008A2289">
        <w:rPr>
          <w:b/>
        </w:rPr>
        <w:t>Соглашение о конфиденциальности для не члена ЛЭК</w:t>
      </w:r>
      <w:proofErr w:type="gramStart"/>
      <w:r w:rsidRPr="008A2289">
        <w:rPr>
          <w:b/>
        </w:rPr>
        <w:t xml:space="preserve">   (</w:t>
      </w:r>
      <w:proofErr w:type="gramEnd"/>
      <w:r w:rsidRPr="008A2289">
        <w:rPr>
          <w:b/>
        </w:rPr>
        <w:t>эксперт/приглашенное лицо)</w:t>
      </w:r>
    </w:p>
    <w:p w:rsidR="00F17D0D" w:rsidRPr="008A2289" w:rsidRDefault="00F17D0D" w:rsidP="00F17D0D">
      <w:pPr>
        <w:jc w:val="center"/>
        <w:rPr>
          <w:b/>
        </w:rPr>
      </w:pPr>
      <w:r w:rsidRPr="008A2289">
        <w:rPr>
          <w:b/>
        </w:rPr>
        <w:t>ФГБ</w:t>
      </w:r>
      <w:r>
        <w:rPr>
          <w:b/>
        </w:rPr>
        <w:t>О</w:t>
      </w:r>
      <w:r w:rsidRPr="008A2289">
        <w:rPr>
          <w:b/>
        </w:rPr>
        <w:t>У</w:t>
      </w:r>
      <w:r>
        <w:rPr>
          <w:b/>
        </w:rPr>
        <w:t xml:space="preserve"> ВО «ПИМУ</w:t>
      </w:r>
      <w:r w:rsidRPr="008A2289">
        <w:rPr>
          <w:b/>
        </w:rPr>
        <w:t>» Минздрава России</w:t>
      </w:r>
    </w:p>
    <w:p w:rsidR="00F17D0D" w:rsidRPr="008A2289" w:rsidRDefault="00F17D0D" w:rsidP="00F17D0D">
      <w:pPr>
        <w:jc w:val="center"/>
      </w:pPr>
    </w:p>
    <w:p w:rsidR="00F17D0D" w:rsidRPr="008A2289" w:rsidRDefault="00F17D0D" w:rsidP="00F17D0D">
      <w:pPr>
        <w:ind w:firstLine="709"/>
        <w:jc w:val="both"/>
      </w:pPr>
      <w:r w:rsidRPr="008A2289">
        <w:t>Настоящим удостоверяю, что я (Ф.И.О.)  ____________________________________</w:t>
      </w:r>
    </w:p>
    <w:p w:rsidR="00F17D0D" w:rsidRPr="008A2289" w:rsidRDefault="00F17D0D" w:rsidP="00F17D0D">
      <w:pPr>
        <w:jc w:val="both"/>
      </w:pPr>
      <w:r w:rsidRPr="008A2289">
        <w:t>_____________________________________________________________________________, как эксперт/приглашенное лицо обязуюсь проводить оценку научных исследований для защиты прав субъектов клинических исследований лекарственных средств, изделий медицинского назначения (пациентов), их безопасности, здоровья и благополучия в соответствии с принципами гуманизма и этическими нормами и высокими стандартами оказания медицинской помощи, определенными международными и национальными нормативными и правовыми актами.</w:t>
      </w:r>
    </w:p>
    <w:p w:rsidR="00F17D0D" w:rsidRPr="008A2289" w:rsidRDefault="00F17D0D" w:rsidP="00F17D0D">
      <w:pPr>
        <w:ind w:firstLine="709"/>
        <w:jc w:val="both"/>
      </w:pPr>
      <w:r w:rsidRPr="008A2289">
        <w:t>Я обязуюсь не разглашать информацию и соблюдать конфиденциальность в отношении происходящих на заседании ЛЭК дискуссий, представлений, поданных в ЛЭК, информации об участниках исследований и вопросов, возникающих в процессе обсуждения, а также обязуюсь не использовать данную информацию в иных целях, кроме предписанных.</w:t>
      </w:r>
    </w:p>
    <w:p w:rsidR="00F17D0D" w:rsidRPr="008A2289" w:rsidRDefault="00F17D0D" w:rsidP="00F17D0D">
      <w:pPr>
        <w:ind w:firstLine="709"/>
        <w:jc w:val="both"/>
      </w:pPr>
      <w:r w:rsidRPr="008A2289">
        <w:t xml:space="preserve">В ходе экспертизы документации в ЛЭК мне может быть доверена конфиденциальная информация и документация (далее по тексту «конфиденциальная информация»). Я обязуюсь принять все возможные меры для соблюдения конфиденциальности в соответствии с действующим законодательством Российской Федерации, обязуюсь никому не раскрывать конфиденциальную информацию, не использовать конфиденциальную информацию в целях иных, чем те, которые определены моими полномочиями, и, в частности не использовать конфиденциальную информацию на пользу себе или третьему лицу. </w:t>
      </w:r>
    </w:p>
    <w:p w:rsidR="00F17D0D" w:rsidRPr="008A2289" w:rsidRDefault="00F17D0D" w:rsidP="00F17D0D">
      <w:pPr>
        <w:ind w:firstLine="709"/>
        <w:jc w:val="both"/>
      </w:pPr>
      <w:r w:rsidRPr="008A2289">
        <w:t>Если у меня возникает конфликтный интерес, обязуюсь немедленно проинформировать об этом Председателя ЛЭК.</w:t>
      </w:r>
    </w:p>
    <w:p w:rsidR="00F17D0D" w:rsidRPr="008A2289" w:rsidRDefault="00F17D0D" w:rsidP="00F17D0D">
      <w:pPr>
        <w:ind w:firstLine="709"/>
        <w:jc w:val="both"/>
      </w:pPr>
      <w:r w:rsidRPr="008A2289">
        <w:t>Я, ___________________________________, прочел (прочла) и согласен (согласна) с вышеизложенными условиями в том виде, в каком они изложены в настоящем Соглашении.</w:t>
      </w:r>
    </w:p>
    <w:p w:rsidR="00F17D0D" w:rsidRPr="008A2289" w:rsidRDefault="00F17D0D" w:rsidP="00F17D0D">
      <w:pPr>
        <w:ind w:firstLine="709"/>
        <w:jc w:val="both"/>
      </w:pPr>
    </w:p>
    <w:p w:rsidR="00F17D0D" w:rsidRPr="008A2289" w:rsidRDefault="00F17D0D" w:rsidP="00F17D0D">
      <w:pPr>
        <w:ind w:firstLine="709"/>
        <w:jc w:val="both"/>
      </w:pPr>
    </w:p>
    <w:p w:rsidR="00F17D0D" w:rsidRPr="008A2289" w:rsidRDefault="00F17D0D" w:rsidP="00F17D0D">
      <w:pPr>
        <w:ind w:firstLine="709"/>
        <w:jc w:val="both"/>
      </w:pPr>
      <w:r w:rsidRPr="008A2289">
        <w:t xml:space="preserve">Подпись______________                            Дата _________________ </w:t>
      </w:r>
    </w:p>
    <w:p w:rsidR="00F17D0D" w:rsidRDefault="00F17D0D" w:rsidP="00F17D0D"/>
    <w:p w:rsidR="00F17D0D" w:rsidRDefault="00F17D0D"/>
    <w:sectPr w:rsidR="00F1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D39EA"/>
    <w:multiLevelType w:val="multilevel"/>
    <w:tmpl w:val="EFD8E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34"/>
    <w:rsid w:val="000868B0"/>
    <w:rsid w:val="002F2C2A"/>
    <w:rsid w:val="00357C75"/>
    <w:rsid w:val="003B619B"/>
    <w:rsid w:val="0046393D"/>
    <w:rsid w:val="004A7D9E"/>
    <w:rsid w:val="005E35CB"/>
    <w:rsid w:val="005E3F42"/>
    <w:rsid w:val="005F4B3B"/>
    <w:rsid w:val="00616B9A"/>
    <w:rsid w:val="006D79AB"/>
    <w:rsid w:val="00802842"/>
    <w:rsid w:val="008371F8"/>
    <w:rsid w:val="008C1EAF"/>
    <w:rsid w:val="009527D2"/>
    <w:rsid w:val="009B62B4"/>
    <w:rsid w:val="009D1434"/>
    <w:rsid w:val="00A2132C"/>
    <w:rsid w:val="00A40DD2"/>
    <w:rsid w:val="00C43E54"/>
    <w:rsid w:val="00CD17EE"/>
    <w:rsid w:val="00DB447A"/>
    <w:rsid w:val="00F17D0D"/>
    <w:rsid w:val="00F5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2E1B0-F886-44E0-B909-2C5D5C0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7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5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upati.eu/ru/glossary/%d1%8d%d1%82%d0%b8%d1%87%d0%b5%d1%81%d0%ba%d0%b8%d0%b5-%d0%bf%d1%80%d0%b8%d0%bd%d1%86%d0%b8%d0%bf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2019-02-26T07:58:00Z</dcterms:created>
  <dcterms:modified xsi:type="dcterms:W3CDTF">2019-02-26T07:58:00Z</dcterms:modified>
</cp:coreProperties>
</file>